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7B991853" w:rsidR="005A5D8F" w:rsidRPr="00FC0065" w:rsidRDefault="005A5D8F" w:rsidP="00FC0065">
      <w:pPr>
        <w:pStyle w:val="01-Headline"/>
      </w:pPr>
      <w:r w:rsidRPr="00FC0065">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BD47"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FC0065">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4FA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867CCB" w:rsidRPr="00FC0065">
        <w:t xml:space="preserve">BYD </w:t>
      </w:r>
      <w:r w:rsidR="00C658C8" w:rsidRPr="00FC0065">
        <w:t xml:space="preserve">setzt </w:t>
      </w:r>
      <w:r w:rsidR="00867CCB" w:rsidRPr="00FC0065">
        <w:t xml:space="preserve">für </w:t>
      </w:r>
      <w:r w:rsidR="00C658C8" w:rsidRPr="00FC0065">
        <w:t xml:space="preserve">E-SUV </w:t>
      </w:r>
      <w:r w:rsidR="00867CCB" w:rsidRPr="00FC0065">
        <w:t>Atto 3</w:t>
      </w:r>
      <w:r w:rsidR="00C658C8" w:rsidRPr="00FC0065">
        <w:t xml:space="preserve"> auf </w:t>
      </w:r>
      <w:r w:rsidR="00867CCB" w:rsidRPr="00FC0065">
        <w:t>Reifen von Continental</w:t>
      </w:r>
    </w:p>
    <w:p w14:paraId="4B56A159" w14:textId="4157C6D5" w:rsidR="00A311B4" w:rsidRPr="00FC0065" w:rsidRDefault="000778BB" w:rsidP="00FC0065">
      <w:pPr>
        <w:pStyle w:val="02-Bullet"/>
      </w:pPr>
      <w:proofErr w:type="spellStart"/>
      <w:r w:rsidRPr="00FC0065">
        <w:t>EcoContact</w:t>
      </w:r>
      <w:proofErr w:type="spellEnd"/>
      <w:r w:rsidRPr="00FC0065">
        <w:t xml:space="preserve"> 6 Q</w:t>
      </w:r>
      <w:r w:rsidR="000E7436" w:rsidRPr="00FC0065">
        <w:t xml:space="preserve"> </w:t>
      </w:r>
      <w:r w:rsidR="00300B83" w:rsidRPr="00FC0065">
        <w:t>läuft besonders leise und energiesparend</w:t>
      </w:r>
    </w:p>
    <w:p w14:paraId="5578C1C6" w14:textId="251959DD" w:rsidR="00A311B4" w:rsidRPr="00FC0065" w:rsidRDefault="00A906D4" w:rsidP="00FC0065">
      <w:pPr>
        <w:pStyle w:val="02-Bullet"/>
      </w:pPr>
      <w:r w:rsidRPr="00FC0065">
        <w:t>Continental erhält w</w:t>
      </w:r>
      <w:r w:rsidR="00855016" w:rsidRPr="00FC0065">
        <w:t>eltweite Erstaus</w:t>
      </w:r>
      <w:r w:rsidR="006F1B71" w:rsidRPr="00FC0065">
        <w:t>rüstungsfreigabe für die Größe 18 Zoll</w:t>
      </w:r>
    </w:p>
    <w:p w14:paraId="2FF44267" w14:textId="3D835AF7" w:rsidR="001463A7" w:rsidRPr="00FC0065" w:rsidRDefault="001463A7" w:rsidP="00FC0065">
      <w:pPr>
        <w:pStyle w:val="02-Bullet"/>
      </w:pPr>
      <w:r w:rsidRPr="00FC0065">
        <w:t>Neun der zehn weltweit volumenstärksten Hersteller von Elektrofahrzeugen vertrauen in der Erstausrüstung auf Reifen von Continental</w:t>
      </w:r>
    </w:p>
    <w:p w14:paraId="6963285E" w14:textId="2D9363D9" w:rsidR="000E1CCD" w:rsidRPr="00FC0065" w:rsidRDefault="00384EB4" w:rsidP="00FC0065">
      <w:pPr>
        <w:pStyle w:val="03-Text"/>
      </w:pPr>
      <w:r w:rsidRPr="00FC0065">
        <w:t>Hannover</w:t>
      </w:r>
      <w:r w:rsidR="005A5D8F" w:rsidRPr="00FC0065">
        <w:t xml:space="preserve">, </w:t>
      </w:r>
      <w:r w:rsidR="00C47074" w:rsidRPr="00FC0065">
        <w:t>2</w:t>
      </w:r>
      <w:r w:rsidR="003A2429" w:rsidRPr="00FC0065">
        <w:t>2</w:t>
      </w:r>
      <w:r w:rsidR="00C47074" w:rsidRPr="00FC0065">
        <w:t xml:space="preserve">. </w:t>
      </w:r>
      <w:r w:rsidRPr="00FC0065">
        <w:t>März 2023</w:t>
      </w:r>
      <w:r w:rsidR="005A5D8F" w:rsidRPr="00FC0065">
        <w:t xml:space="preserve">. </w:t>
      </w:r>
      <w:r w:rsidR="00297E0F" w:rsidRPr="00FC0065">
        <w:t xml:space="preserve">BYD, einer der größten Automobilproduzenten Chinas, </w:t>
      </w:r>
      <w:r w:rsidR="00DB3E00" w:rsidRPr="00FC0065">
        <w:t xml:space="preserve">hat </w:t>
      </w:r>
      <w:r w:rsidR="000E1CCD" w:rsidRPr="00FC0065">
        <w:t xml:space="preserve">für den </w:t>
      </w:r>
      <w:r w:rsidR="00DB3E00" w:rsidRPr="00FC0065">
        <w:t xml:space="preserve">vollelektrischen </w:t>
      </w:r>
      <w:r w:rsidR="000E1CCD" w:rsidRPr="00FC0065">
        <w:t>Atto</w:t>
      </w:r>
      <w:r w:rsidR="007F0409" w:rsidRPr="00FC0065">
        <w:t> </w:t>
      </w:r>
      <w:r w:rsidR="000E1CCD" w:rsidRPr="00FC0065">
        <w:t xml:space="preserve">3 </w:t>
      </w:r>
      <w:r w:rsidR="00491D1B" w:rsidRPr="00FC0065">
        <w:t xml:space="preserve">weltweit </w:t>
      </w:r>
      <w:r w:rsidR="000E1CCD" w:rsidRPr="00FC0065">
        <w:t>Reifen von Continental für die Erstausrüstung frei</w:t>
      </w:r>
      <w:r w:rsidR="00DB3E00" w:rsidRPr="00FC0065">
        <w:t>gegeben</w:t>
      </w:r>
      <w:r w:rsidR="000E1CCD" w:rsidRPr="00FC0065">
        <w:t xml:space="preserve">. </w:t>
      </w:r>
      <w:r w:rsidR="0034755D" w:rsidRPr="00FC0065">
        <w:t xml:space="preserve">Der </w:t>
      </w:r>
      <w:r w:rsidR="00633D9F" w:rsidRPr="00FC0065">
        <w:t>Kompakt-SUV</w:t>
      </w:r>
      <w:r w:rsidR="006B1502" w:rsidRPr="00FC0065">
        <w:t xml:space="preserve"> fährt ab Werk auf den Premiumreifen </w:t>
      </w:r>
      <w:proofErr w:type="spellStart"/>
      <w:r w:rsidR="000778BB" w:rsidRPr="00FC0065">
        <w:t>EcoContact</w:t>
      </w:r>
      <w:proofErr w:type="spellEnd"/>
      <w:r w:rsidR="000778BB" w:rsidRPr="00FC0065">
        <w:t xml:space="preserve"> 6 Q</w:t>
      </w:r>
      <w:r w:rsidR="00643097" w:rsidRPr="00FC0065">
        <w:t xml:space="preserve"> in der Größe 18 Zoll</w:t>
      </w:r>
      <w:r w:rsidR="007E1945" w:rsidRPr="00FC0065">
        <w:t xml:space="preserve">. </w:t>
      </w:r>
      <w:r w:rsidR="009D39E6" w:rsidRPr="00FC0065">
        <w:t xml:space="preserve">Diese sind für </w:t>
      </w:r>
      <w:r w:rsidR="009540B0" w:rsidRPr="00FC0065">
        <w:t>besonders energiesparendes und geräusch</w:t>
      </w:r>
      <w:r w:rsidR="00277F61" w:rsidRPr="00FC0065">
        <w:t xml:space="preserve">optimiertes Fahren konzipiert. </w:t>
      </w:r>
      <w:r w:rsidR="00F5415F" w:rsidRPr="00FC0065">
        <w:t>Hiervon profitieren E-Fahrzeuge wie der Atto</w:t>
      </w:r>
      <w:r w:rsidR="007F0409" w:rsidRPr="00FC0065">
        <w:t> </w:t>
      </w:r>
      <w:r w:rsidR="00F5415F" w:rsidRPr="00FC0065">
        <w:t>3</w:t>
      </w:r>
      <w:r w:rsidR="003C09FC" w:rsidRPr="00FC0065">
        <w:t xml:space="preserve"> besonders</w:t>
      </w:r>
      <w:r w:rsidR="00F5415F" w:rsidRPr="00FC0065">
        <w:t>.</w:t>
      </w:r>
    </w:p>
    <w:p w14:paraId="0B3D0FE3" w14:textId="4B957306" w:rsidR="00256F6A" w:rsidRPr="00FC0065" w:rsidRDefault="00F5259F" w:rsidP="00FC0065">
      <w:pPr>
        <w:pStyle w:val="03-Text"/>
      </w:pPr>
      <w:r w:rsidRPr="00FC0065">
        <w:t>Für den</w:t>
      </w:r>
      <w:r w:rsidR="00256F6A" w:rsidRPr="00FC0065">
        <w:t xml:space="preserve"> </w:t>
      </w:r>
      <w:proofErr w:type="spellStart"/>
      <w:r w:rsidR="00256F6A" w:rsidRPr="00FC0065">
        <w:t>EcoContact</w:t>
      </w:r>
      <w:proofErr w:type="spellEnd"/>
      <w:r w:rsidR="00256F6A" w:rsidRPr="00FC0065">
        <w:t xml:space="preserve"> 6 Q</w:t>
      </w:r>
      <w:r w:rsidR="00C51E7A" w:rsidRPr="00FC0065">
        <w:t xml:space="preserve"> </w:t>
      </w:r>
      <w:r w:rsidR="00C242B7" w:rsidRPr="00FC0065">
        <w:t>wurde</w:t>
      </w:r>
      <w:r w:rsidR="0018258A" w:rsidRPr="00FC0065">
        <w:t xml:space="preserve"> </w:t>
      </w:r>
      <w:r w:rsidR="00D438ED" w:rsidRPr="00FC0065">
        <w:t xml:space="preserve">eine spezielle Gummimischung entwickelt, die die </w:t>
      </w:r>
      <w:r w:rsidR="00256F6A" w:rsidRPr="00FC0065">
        <w:t xml:space="preserve">Energieaufnahme während der Fahrt </w:t>
      </w:r>
      <w:r w:rsidR="00D438ED" w:rsidRPr="00FC0065">
        <w:t xml:space="preserve">reduziert und </w:t>
      </w:r>
      <w:r w:rsidR="00256F6A" w:rsidRPr="00FC0065">
        <w:t xml:space="preserve">damit die Reibung </w:t>
      </w:r>
      <w:r w:rsidR="00C15ECE" w:rsidRPr="00FC0065">
        <w:t>sowie</w:t>
      </w:r>
      <w:r w:rsidR="00256F6A" w:rsidRPr="00FC0065">
        <w:t xml:space="preserve"> den Rollwiderstand</w:t>
      </w:r>
      <w:r w:rsidR="00C15ECE" w:rsidRPr="00FC0065">
        <w:t xml:space="preserve"> verringert</w:t>
      </w:r>
      <w:r w:rsidR="00256F6A" w:rsidRPr="00FC0065">
        <w:t xml:space="preserve">. Zusätzlich haben die Entwickler von Continental die Lauffläche des Reifens </w:t>
      </w:r>
      <w:r w:rsidR="00C242B7" w:rsidRPr="00FC0065">
        <w:t xml:space="preserve">so </w:t>
      </w:r>
      <w:r w:rsidR="00256F6A" w:rsidRPr="00FC0065">
        <w:t xml:space="preserve">optimiert, </w:t>
      </w:r>
      <w:r w:rsidR="00C242B7" w:rsidRPr="00FC0065">
        <w:t>dass</w:t>
      </w:r>
      <w:r w:rsidR="00256F6A" w:rsidRPr="00FC0065">
        <w:t xml:space="preserve"> die Abrollgeräusche </w:t>
      </w:r>
      <w:r w:rsidR="00613054" w:rsidRPr="00FC0065">
        <w:t>gesenkt</w:t>
      </w:r>
      <w:r w:rsidR="00256F6A" w:rsidRPr="00FC0065">
        <w:t xml:space="preserve"> werden konnten. Neben kurzen Bremswegen bietet der Premiumreifen</w:t>
      </w:r>
      <w:r w:rsidR="002053B7" w:rsidRPr="00FC0065">
        <w:t xml:space="preserve"> außerdem</w:t>
      </w:r>
      <w:r w:rsidR="00256F6A" w:rsidRPr="00FC0065">
        <w:t xml:space="preserve"> eine zuverlässige Haftung auf trockener und nasser Fahrbahn sowie sehr gute Kurvenstabilität auch bei hohen Geschwindigkeiten.</w:t>
      </w:r>
      <w:r w:rsidR="00C91255" w:rsidRPr="00FC0065">
        <w:t xml:space="preserve"> </w:t>
      </w:r>
    </w:p>
    <w:p w14:paraId="6564B795" w14:textId="41DD90DD" w:rsidR="00E61793" w:rsidRPr="00FC0065" w:rsidRDefault="00256F6A" w:rsidP="00FC0065">
      <w:pPr>
        <w:pStyle w:val="03-Text"/>
      </w:pPr>
      <w:r w:rsidRPr="00FC0065">
        <w:t>Bereits seit mehr als zehn Jahren optimieren die Entwickler von Continental die Reifen hin zu immer geringerem Rollwiderstand, einem niedrigen Abrollgeräusch und einer hohen Laufleistung – ohne Kompromisse bei Sicherheitsmerkmalen</w:t>
      </w:r>
      <w:r w:rsidR="00FB087E" w:rsidRPr="00FC0065">
        <w:t xml:space="preserve"> einzugehen</w:t>
      </w:r>
      <w:r w:rsidRPr="00FC0065">
        <w:t>. So erfüllen alle Reifen von Continental die Anforderungen von E-Fahrzeugen und sind gleichzeitig in der Lage, auch Emissionen von Verbrennerfahrzeugen nachhaltig zu senken.</w:t>
      </w:r>
      <w:r w:rsidR="00880E80" w:rsidRPr="00FC0065">
        <w:t xml:space="preserve"> </w:t>
      </w:r>
      <w:r w:rsidR="00465A45" w:rsidRPr="00FC0065">
        <w:t>Die</w:t>
      </w:r>
      <w:r w:rsidR="00004C5B" w:rsidRPr="00FC0065">
        <w:t xml:space="preserve">se Strategie geht auf: </w:t>
      </w:r>
      <w:r w:rsidR="00D9025D" w:rsidRPr="00FC0065">
        <w:t xml:space="preserve">Im Jahr 2022 setzten neun der zehn erfolgreichsten Produzenten von Elektrofahrzeugen in der Erstausrüstung auf die Technologiekompetenz </w:t>
      </w:r>
      <w:r w:rsidR="00004C5B" w:rsidRPr="00FC0065">
        <w:t>von Continental.</w:t>
      </w:r>
    </w:p>
    <w:p w14:paraId="4B154E94" w14:textId="77777777" w:rsidR="001463A7" w:rsidRPr="00A65ECB" w:rsidRDefault="001463A7" w:rsidP="00FC0065">
      <w:pPr>
        <w:pStyle w:val="04-Subhead"/>
      </w:pPr>
    </w:p>
    <w:p w14:paraId="5E2097BD" w14:textId="3D1F156A" w:rsidR="00E40548" w:rsidRDefault="00292A11" w:rsidP="00FC0065">
      <w:pPr>
        <w:pStyle w:val="04-Subhead"/>
      </w:pPr>
      <w:r w:rsidRPr="00052BAF">
        <w:rPr>
          <w:bCs/>
        </w:rPr>
        <w:t xml:space="preserve">Diese Reifenlinie und Größe </w:t>
      </w:r>
      <w:r w:rsidR="00F4680F">
        <w:rPr>
          <w:bCs/>
        </w:rPr>
        <w:t>ist</w:t>
      </w:r>
      <w:r w:rsidRPr="00052BAF">
        <w:rPr>
          <w:bCs/>
        </w:rPr>
        <w:t xml:space="preserve"> für den </w:t>
      </w:r>
      <w:r>
        <w:rPr>
          <w:bCs/>
        </w:rPr>
        <w:t>BYD Atto</w:t>
      </w:r>
      <w:r w:rsidR="007F0409">
        <w:rPr>
          <w:bCs/>
        </w:rPr>
        <w:t> </w:t>
      </w:r>
      <w:r>
        <w:rPr>
          <w:bCs/>
        </w:rPr>
        <w:t>3</w:t>
      </w:r>
      <w:r w:rsidRPr="00052BAF">
        <w:rPr>
          <w:bCs/>
        </w:rPr>
        <w:t xml:space="preserve"> in zahlreichen Ländern freigegeben</w:t>
      </w:r>
      <w:r w:rsidR="00222CE7">
        <w:rPr>
          <w:bCs/>
        </w:rPr>
        <w:t>:</w:t>
      </w:r>
      <w:r w:rsidRPr="00E40548">
        <w:t xml:space="preserve"> </w:t>
      </w:r>
    </w:p>
    <w:p w14:paraId="16C3ACBB" w14:textId="46BAEA99" w:rsidR="00AF7500" w:rsidRPr="00FE5734" w:rsidRDefault="005741E1" w:rsidP="00FC0065">
      <w:pPr>
        <w:pStyle w:val="03-Text"/>
      </w:pPr>
      <w:r w:rsidRPr="00FE5734">
        <w:t>EcoContact 6 Q</w:t>
      </w:r>
      <w:r w:rsidR="0013642B" w:rsidRPr="00FE5734">
        <w:t xml:space="preserve">, </w:t>
      </w:r>
      <w:r w:rsidR="00AF7500" w:rsidRPr="00FE5734">
        <w:t>235/50</w:t>
      </w:r>
      <w:r w:rsidRPr="00FE5734">
        <w:t xml:space="preserve"> </w:t>
      </w:r>
      <w:r w:rsidR="00AF7500" w:rsidRPr="00FE5734">
        <w:t xml:space="preserve">R18 101V XL </w:t>
      </w:r>
    </w:p>
    <w:p w14:paraId="3020D61E" w14:textId="77777777" w:rsidR="00AF7500" w:rsidRPr="00FE5734" w:rsidRDefault="00AF7500" w:rsidP="00E40548">
      <w:pPr>
        <w:pStyle w:val="05-Boilerplate"/>
        <w:rPr>
          <w:rFonts w:eastAsia="Times New Roman" w:cs="Arial"/>
          <w:szCs w:val="20"/>
        </w:rPr>
      </w:pPr>
    </w:p>
    <w:p w14:paraId="66C87D0D" w14:textId="77777777" w:rsidR="00E013A2" w:rsidRPr="00FE5734" w:rsidRDefault="00E013A2">
      <w:pPr>
        <w:keepLines w:val="0"/>
        <w:spacing w:after="160" w:line="259" w:lineRule="auto"/>
        <w:rPr>
          <w:rFonts w:eastAsia="Calibri" w:cs="Times New Roman"/>
          <w:b/>
          <w:bCs/>
          <w:sz w:val="20"/>
          <w:szCs w:val="24"/>
          <w:lang w:eastAsia="de-DE"/>
        </w:rPr>
      </w:pPr>
      <w:r w:rsidRPr="00FE5734">
        <w:rPr>
          <w:b/>
          <w:bCs/>
        </w:rPr>
        <w:br w:type="page"/>
      </w:r>
    </w:p>
    <w:p w14:paraId="79BF31D7" w14:textId="18DF054D" w:rsidR="0027246D" w:rsidRPr="0027246D" w:rsidRDefault="0027246D" w:rsidP="0027246D">
      <w:pPr>
        <w:pStyle w:val="05-Boilerplate"/>
      </w:pPr>
      <w:r w:rsidRPr="0027246D">
        <w:rPr>
          <w:b/>
          <w:bCs/>
        </w:rPr>
        <w:lastRenderedPageBreak/>
        <w:t>Continental</w:t>
      </w:r>
      <w:r>
        <w:t xml:space="preserve"> entwickelt wegweisende Technologien und Dienste für die nachhaltige und vernetzte Mobilität der Menschen und ihrer Güter. Das 1871 gegründete </w:t>
      </w:r>
      <w:r w:rsidRPr="00ED4836">
        <w:t xml:space="preserve">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6E7ED2F" w14:textId="77777777" w:rsidR="0027246D" w:rsidRPr="00ED4836" w:rsidRDefault="0027246D" w:rsidP="0027246D">
      <w:pPr>
        <w:pStyle w:val="05-Boilerplate"/>
      </w:pPr>
      <w:r w:rsidRPr="78D40D4E">
        <w:t xml:space="preserve">Der </w:t>
      </w:r>
      <w:r w:rsidRPr="0027246D">
        <w:rPr>
          <w:b/>
          <w:bCs/>
        </w:rPr>
        <w:t xml:space="preserve">Unternehmensbereich </w:t>
      </w:r>
      <w:proofErr w:type="spellStart"/>
      <w:r w:rsidRPr="0027246D">
        <w:rPr>
          <w:b/>
          <w:bCs/>
        </w:rPr>
        <w:t>Tires</w:t>
      </w:r>
      <w:proofErr w:type="spellEnd"/>
      <w:r w:rsidRPr="78D40D4E">
        <w:t xml:space="preserve"> verfügt über 24 Produktions- und Entwicklungsstandorte </w:t>
      </w:r>
      <w:r w:rsidRPr="00ED4836">
        <w:t>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7A82EEA0" w14:textId="77777777" w:rsidR="0027246D" w:rsidRDefault="0027246D" w:rsidP="0027246D">
      <w:pPr>
        <w:pStyle w:val="05-Boilerplate"/>
        <w:rPr>
          <w:szCs w:val="22"/>
        </w:rPr>
      </w:pPr>
    </w:p>
    <w:p w14:paraId="2378D823" w14:textId="660891DF" w:rsidR="00B54BA4" w:rsidRPr="00C47074" w:rsidRDefault="0065527C" w:rsidP="00C47074">
      <w:pPr>
        <w:pStyle w:val="06-Contact"/>
        <w:rPr>
          <w:b/>
          <w:bCs/>
        </w:rPr>
      </w:pPr>
      <w:r w:rsidRPr="00C47074">
        <w:rPr>
          <w:b/>
          <w:bCs/>
        </w:rPr>
        <w:t>Pressekontakt</w:t>
      </w:r>
      <w:r w:rsidR="005F042A" w:rsidRPr="00C47074">
        <w:rPr>
          <w:b/>
          <w:bCs/>
        </w:rPr>
        <w:t xml:space="preserve"> </w:t>
      </w:r>
    </w:p>
    <w:p w14:paraId="6E0874D4" w14:textId="77777777" w:rsidR="009C40BB" w:rsidRDefault="00D06CA0"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1948DC81" w14:textId="77777777" w:rsidR="00155C77" w:rsidRDefault="00155C77" w:rsidP="00155C77">
      <w:pPr>
        <w:pStyle w:val="06-Contact"/>
        <w:rPr>
          <w:szCs w:val="22"/>
        </w:rPr>
      </w:pPr>
      <w:bookmarkStart w:id="0" w:name="_Hlk2676672"/>
      <w:r>
        <w:rPr>
          <w:szCs w:val="22"/>
        </w:rPr>
        <w:t>Henry Schniewind</w:t>
      </w:r>
    </w:p>
    <w:p w14:paraId="1B40122A" w14:textId="77777777" w:rsidR="00155C77" w:rsidRDefault="00155C77" w:rsidP="00155C77">
      <w:pPr>
        <w:pStyle w:val="06-Contact"/>
        <w:rPr>
          <w:szCs w:val="22"/>
        </w:rPr>
      </w:pPr>
      <w:r>
        <w:rPr>
          <w:szCs w:val="22"/>
        </w:rPr>
        <w:t xml:space="preserve">Leiter Externe Kommunikation </w:t>
      </w:r>
    </w:p>
    <w:p w14:paraId="04058BCF" w14:textId="77777777" w:rsidR="00155C77" w:rsidRDefault="00155C77" w:rsidP="00155C77">
      <w:pPr>
        <w:keepLines w:val="0"/>
        <w:spacing w:after="0" w:line="240" w:lineRule="auto"/>
        <w:rPr>
          <w:rFonts w:eastAsia="Calibri" w:cs="Times New Roman"/>
          <w:lang w:eastAsia="de-DE"/>
        </w:rPr>
      </w:pPr>
      <w:r>
        <w:rPr>
          <w:rFonts w:eastAsia="Calibri" w:cs="Times New Roman"/>
          <w:lang w:eastAsia="de-DE"/>
        </w:rPr>
        <w:t>Continental Tires</w:t>
      </w:r>
    </w:p>
    <w:p w14:paraId="63D140AA" w14:textId="77777777" w:rsidR="00155C77" w:rsidRDefault="00155C77" w:rsidP="00155C77">
      <w:pPr>
        <w:pStyle w:val="06-Contact"/>
        <w:rPr>
          <w:szCs w:val="22"/>
        </w:rPr>
      </w:pPr>
      <w:r>
        <w:rPr>
          <w:szCs w:val="22"/>
        </w:rPr>
        <w:t>Telefon: +49 511 938-21810</w:t>
      </w:r>
    </w:p>
    <w:p w14:paraId="6DAAA9FF" w14:textId="77777777" w:rsidR="00155C77" w:rsidRDefault="00155C77" w:rsidP="00155C77">
      <w:pPr>
        <w:pStyle w:val="06-Contact"/>
      </w:pPr>
      <w:r>
        <w:t>E-Mail: henry.schniewind@conti.de</w:t>
      </w:r>
    </w:p>
    <w:bookmarkEnd w:id="0"/>
    <w:p w14:paraId="3DE4CCF7" w14:textId="77777777" w:rsidR="009C40BB" w:rsidRDefault="00D06CA0"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3CF0623C" w14:textId="77777777" w:rsidR="00E013A2" w:rsidRDefault="00E013A2" w:rsidP="00FC0065">
      <w:pPr>
        <w:pStyle w:val="08-SubheadContact"/>
        <w:spacing w:line="276" w:lineRule="auto"/>
      </w:pPr>
    </w:p>
    <w:p w14:paraId="47B25621" w14:textId="0EFA8C98" w:rsidR="009B5BA3" w:rsidRDefault="009B5BA3" w:rsidP="00FC0065">
      <w:pPr>
        <w:pStyle w:val="08-SubheadContact"/>
        <w:spacing w:line="276" w:lineRule="auto"/>
        <w:rPr>
          <w:lang w:val="en-US"/>
        </w:rPr>
      </w:pPr>
      <w: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14:paraId="2CA7FA83" w14:textId="77777777" w:rsidTr="006464D2">
        <w:tc>
          <w:tcPr>
            <w:tcW w:w="3845" w:type="dxa"/>
          </w:tcPr>
          <w:p w14:paraId="1F9F1046" w14:textId="672FC9AD" w:rsidR="00FD360A" w:rsidRDefault="00454B90" w:rsidP="00FD381F">
            <w:pPr>
              <w:pStyle w:val="KeinLeerraum"/>
              <w:rPr>
                <w:lang w:val="en-US" w:eastAsia="de-DE"/>
              </w:rPr>
            </w:pPr>
            <w:r>
              <w:rPr>
                <w:noProof/>
              </w:rPr>
              <w:drawing>
                <wp:inline distT="0" distB="0" distL="0" distR="0" wp14:anchorId="2F58DA9A" wp14:editId="44DAF50A">
                  <wp:extent cx="2160000" cy="1559765"/>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559765"/>
                          </a:xfrm>
                          <a:prstGeom prst="rect">
                            <a:avLst/>
                          </a:prstGeom>
                        </pic:spPr>
                      </pic:pic>
                    </a:graphicData>
                  </a:graphic>
                </wp:inline>
              </w:drawing>
            </w:r>
          </w:p>
          <w:p w14:paraId="34401091" w14:textId="5564E26E" w:rsidR="00FD360A" w:rsidRDefault="00E91B94" w:rsidP="00FC0065">
            <w:pPr>
              <w:pStyle w:val="KeinLeerraum"/>
              <w:spacing w:line="276" w:lineRule="auto"/>
              <w:rPr>
                <w:lang w:val="en-US" w:eastAsia="de-DE"/>
              </w:rPr>
            </w:pPr>
            <w:r>
              <w:t>Continental_</w:t>
            </w:r>
            <w:r w:rsidR="00F44995">
              <w:t>PP_</w:t>
            </w:r>
            <w:r>
              <w:t>EcoContact6Q</w:t>
            </w:r>
          </w:p>
        </w:tc>
        <w:tc>
          <w:tcPr>
            <w:tcW w:w="5379" w:type="dxa"/>
          </w:tcPr>
          <w:p w14:paraId="5954FE2D" w14:textId="7953BE66" w:rsidR="00FD360A" w:rsidRPr="00FC0065" w:rsidRDefault="00454B90" w:rsidP="00FC0065">
            <w:pPr>
              <w:pStyle w:val="03-Text"/>
            </w:pPr>
            <w:r w:rsidRPr="00FC0065">
              <w:t xml:space="preserve">Der </w:t>
            </w:r>
            <w:proofErr w:type="spellStart"/>
            <w:r w:rsidRPr="00FC0065">
              <w:t>EcoContact</w:t>
            </w:r>
            <w:proofErr w:type="spellEnd"/>
            <w:r w:rsidRPr="00FC0065">
              <w:t xml:space="preserve"> 6 Q punktet mit </w:t>
            </w:r>
            <w:r w:rsidR="00E91B94" w:rsidRPr="00FC0065">
              <w:t>sehr geringem Rollwiderstand und verringerten Abrollge</w:t>
            </w:r>
            <w:r w:rsidR="0058506F" w:rsidRPr="00FC0065">
              <w:t xml:space="preserve">räuschen </w:t>
            </w:r>
            <w:r w:rsidR="00E91B94" w:rsidRPr="00FC0065">
              <w:t xml:space="preserve">– </w:t>
            </w:r>
            <w:r w:rsidR="00A65ECB" w:rsidRPr="00FC0065">
              <w:t xml:space="preserve">er ist </w:t>
            </w:r>
            <w:r w:rsidR="00E91B94" w:rsidRPr="00FC0065">
              <w:t xml:space="preserve">perfekt </w:t>
            </w:r>
            <w:r w:rsidR="00410796" w:rsidRPr="00FC0065">
              <w:t xml:space="preserve">auf </w:t>
            </w:r>
            <w:r w:rsidR="00E91B94" w:rsidRPr="00FC0065">
              <w:t xml:space="preserve">die Anforderungen von E-Fahrzeugen </w:t>
            </w:r>
            <w:r w:rsidR="00410796" w:rsidRPr="00FC0065">
              <w:t>ausgelegt</w:t>
            </w:r>
            <w:r w:rsidR="00E91B94" w:rsidRPr="00FC0065">
              <w:t xml:space="preserve">. </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A2F4" w14:textId="77777777" w:rsidR="00D06CA0" w:rsidRDefault="00D06CA0">
      <w:pPr>
        <w:spacing w:after="0" w:line="240" w:lineRule="auto"/>
      </w:pPr>
      <w:r>
        <w:separator/>
      </w:r>
    </w:p>
  </w:endnote>
  <w:endnote w:type="continuationSeparator" w:id="0">
    <w:p w14:paraId="6F36856D" w14:textId="77777777" w:rsidR="00D06CA0" w:rsidRDefault="00D06CA0">
      <w:pPr>
        <w:spacing w:after="0" w:line="240" w:lineRule="auto"/>
      </w:pPr>
      <w:r>
        <w:continuationSeparator/>
      </w:r>
    </w:p>
  </w:endnote>
  <w:endnote w:type="continuationNotice" w:id="1">
    <w:p w14:paraId="17A84F51" w14:textId="77777777" w:rsidR="00D06CA0" w:rsidRDefault="00D06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7D6F" w14:textId="77777777" w:rsidR="007C583C" w:rsidRDefault="007C583C" w:rsidP="007C583C">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3B1E0CA3" wp14:editId="0AD79FC3">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624DB4CB" w14:textId="77777777" w:rsidR="007C583C" w:rsidRPr="0006310A" w:rsidRDefault="007C583C" w:rsidP="007C583C">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5A1DC78E" w14:textId="77777777" w:rsidR="007C583C" w:rsidRPr="0006310A" w:rsidRDefault="007C583C" w:rsidP="007C583C">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E0CA3"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730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624DB4CB" w14:textId="77777777" w:rsidR="007C583C" w:rsidRPr="0006310A" w:rsidRDefault="007C583C" w:rsidP="007C583C">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5A1DC78E" w14:textId="77777777" w:rsidR="007C583C" w:rsidRPr="0006310A" w:rsidRDefault="007C583C" w:rsidP="007C583C">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158690D5" w:rsidR="009C40BB" w:rsidRPr="007C583C" w:rsidRDefault="007C583C" w:rsidP="007C583C">
    <w:pPr>
      <w:pStyle w:val="09-Footer"/>
      <w:shd w:val="solid" w:color="FFFFFF" w:fill="auto"/>
      <w:rPr>
        <w:noProof/>
      </w:rPr>
    </w:pPr>
    <w:r>
      <w:rPr>
        <w:noProof/>
      </w:rPr>
      <w:t xml:space="preserve">Henry Schniewind, Telefon: </w:t>
    </w:r>
    <w:r>
      <w:rPr>
        <w:noProof/>
      </w:rPr>
      <mc:AlternateContent>
        <mc:Choice Requires="wps">
          <w:drawing>
            <wp:anchor distT="4294967292" distB="4294967292" distL="114300" distR="114300" simplePos="0" relativeHeight="251658246" behindDoc="0" locked="0" layoutInCell="1" allowOverlap="1" wp14:anchorId="0D18A774" wp14:editId="05DCB5AE">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9E470"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20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+49 511 938-21810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A07B42C"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555B0">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56F6A">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56F6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56F6A">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256F6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B1oLH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5A07B42C"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555B0">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56F6A">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56F6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56F6A">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256F6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A5C0" w14:textId="77777777" w:rsidR="00D06CA0" w:rsidRDefault="00D06CA0">
      <w:pPr>
        <w:spacing w:after="0" w:line="240" w:lineRule="auto"/>
      </w:pPr>
      <w:r>
        <w:separator/>
      </w:r>
    </w:p>
  </w:footnote>
  <w:footnote w:type="continuationSeparator" w:id="0">
    <w:p w14:paraId="6FCF0AF2" w14:textId="77777777" w:rsidR="00D06CA0" w:rsidRDefault="00D06CA0">
      <w:pPr>
        <w:spacing w:after="0" w:line="240" w:lineRule="auto"/>
      </w:pPr>
      <w:r>
        <w:continuationSeparator/>
      </w:r>
    </w:p>
  </w:footnote>
  <w:footnote w:type="continuationNotice" w:id="1">
    <w:p w14:paraId="66D49513" w14:textId="77777777" w:rsidR="00D06CA0" w:rsidRDefault="00D06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4"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97694EC"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09C4271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555B0" w:rsidRPr="00213B9A">
                            <w:rPr>
                              <w:rFonts w:cs="Arial"/>
                              <w:noProof/>
                              <w:sz w:val="18"/>
                              <w:lang w:val="en-US"/>
                            </w:rPr>
                            <w:t xml:space="preserve">- </w:t>
                          </w:r>
                          <w:r w:rsidR="00D555B0">
                            <w:rPr>
                              <w:rFonts w:cs="Arial"/>
                              <w:noProof/>
                              <w:sz w:val="18"/>
                              <w:lang w:val="en-US"/>
                            </w:rPr>
                            <w:t>2</w:t>
                          </w:r>
                          <w:r w:rsidR="00D555B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09C4271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555B0" w:rsidRPr="00213B9A">
                      <w:rPr>
                        <w:rFonts w:cs="Arial"/>
                        <w:noProof/>
                        <w:sz w:val="18"/>
                        <w:lang w:val="en-US"/>
                      </w:rPr>
                      <w:t xml:space="preserve">- </w:t>
                    </w:r>
                    <w:r w:rsidR="00D555B0">
                      <w:rPr>
                        <w:rFonts w:cs="Arial"/>
                        <w:noProof/>
                        <w:sz w:val="18"/>
                        <w:lang w:val="en-US"/>
                      </w:rPr>
                      <w:t>2</w:t>
                    </w:r>
                    <w:r w:rsidR="00D555B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DFD"/>
    <w:multiLevelType w:val="hybridMultilevel"/>
    <w:tmpl w:val="F29AB1A2"/>
    <w:lvl w:ilvl="0" w:tplc="B9686C44">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000111075">
    <w:abstractNumId w:val="3"/>
  </w:num>
  <w:num w:numId="2" w16cid:durableId="1070689030">
    <w:abstractNumId w:val="3"/>
  </w:num>
  <w:num w:numId="3" w16cid:durableId="12851369">
    <w:abstractNumId w:val="3"/>
  </w:num>
  <w:num w:numId="4" w16cid:durableId="1102994706">
    <w:abstractNumId w:val="3"/>
  </w:num>
  <w:num w:numId="5" w16cid:durableId="130513639">
    <w:abstractNumId w:val="3"/>
  </w:num>
  <w:num w:numId="6" w16cid:durableId="475529766">
    <w:abstractNumId w:val="4"/>
  </w:num>
  <w:num w:numId="7" w16cid:durableId="459802836">
    <w:abstractNumId w:val="1"/>
  </w:num>
  <w:num w:numId="8" w16cid:durableId="1505047923">
    <w:abstractNumId w:val="2"/>
  </w:num>
  <w:num w:numId="9" w16cid:durableId="308941116">
    <w:abstractNumId w:val="0"/>
  </w:num>
  <w:num w:numId="10" w16cid:durableId="194218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C5B"/>
    <w:rsid w:val="000076ED"/>
    <w:rsid w:val="00010A2B"/>
    <w:rsid w:val="000167A1"/>
    <w:rsid w:val="000219AF"/>
    <w:rsid w:val="00035CA0"/>
    <w:rsid w:val="000435B0"/>
    <w:rsid w:val="000511E4"/>
    <w:rsid w:val="0006094D"/>
    <w:rsid w:val="0006310A"/>
    <w:rsid w:val="00071E43"/>
    <w:rsid w:val="000778BB"/>
    <w:rsid w:val="00095547"/>
    <w:rsid w:val="0009780C"/>
    <w:rsid w:val="000A646F"/>
    <w:rsid w:val="000C0C39"/>
    <w:rsid w:val="000E1CCD"/>
    <w:rsid w:val="000E5FCA"/>
    <w:rsid w:val="000E7436"/>
    <w:rsid w:val="001273AE"/>
    <w:rsid w:val="00130DED"/>
    <w:rsid w:val="001331BE"/>
    <w:rsid w:val="0013642B"/>
    <w:rsid w:val="001463A7"/>
    <w:rsid w:val="00155C77"/>
    <w:rsid w:val="00170C7E"/>
    <w:rsid w:val="0018258A"/>
    <w:rsid w:val="00186BAA"/>
    <w:rsid w:val="0019701F"/>
    <w:rsid w:val="001B5139"/>
    <w:rsid w:val="001B7C0F"/>
    <w:rsid w:val="001D7C3B"/>
    <w:rsid w:val="00201431"/>
    <w:rsid w:val="002053B7"/>
    <w:rsid w:val="00207863"/>
    <w:rsid w:val="00213B9A"/>
    <w:rsid w:val="002168E4"/>
    <w:rsid w:val="00222CE7"/>
    <w:rsid w:val="002268A2"/>
    <w:rsid w:val="00233A32"/>
    <w:rsid w:val="00236446"/>
    <w:rsid w:val="002418E5"/>
    <w:rsid w:val="00242E17"/>
    <w:rsid w:val="00245363"/>
    <w:rsid w:val="0025357A"/>
    <w:rsid w:val="00256B14"/>
    <w:rsid w:val="00256F6A"/>
    <w:rsid w:val="00256FAF"/>
    <w:rsid w:val="0027246D"/>
    <w:rsid w:val="00277F61"/>
    <w:rsid w:val="002831C6"/>
    <w:rsid w:val="00292A11"/>
    <w:rsid w:val="00295D87"/>
    <w:rsid w:val="0029667F"/>
    <w:rsid w:val="00297E0F"/>
    <w:rsid w:val="002B7F67"/>
    <w:rsid w:val="002C0612"/>
    <w:rsid w:val="002C1650"/>
    <w:rsid w:val="002C4A98"/>
    <w:rsid w:val="002D2D38"/>
    <w:rsid w:val="00300B83"/>
    <w:rsid w:val="00315CE5"/>
    <w:rsid w:val="0031750E"/>
    <w:rsid w:val="003261EF"/>
    <w:rsid w:val="003343AF"/>
    <w:rsid w:val="00342248"/>
    <w:rsid w:val="0034755D"/>
    <w:rsid w:val="003528D8"/>
    <w:rsid w:val="00372A22"/>
    <w:rsid w:val="00384EB4"/>
    <w:rsid w:val="00391614"/>
    <w:rsid w:val="003A0C3A"/>
    <w:rsid w:val="003A2429"/>
    <w:rsid w:val="003A62CF"/>
    <w:rsid w:val="003B02BB"/>
    <w:rsid w:val="003C09FC"/>
    <w:rsid w:val="003C773E"/>
    <w:rsid w:val="003F55AD"/>
    <w:rsid w:val="00410796"/>
    <w:rsid w:val="00430B87"/>
    <w:rsid w:val="00453F2A"/>
    <w:rsid w:val="00454B90"/>
    <w:rsid w:val="00465A45"/>
    <w:rsid w:val="00477C64"/>
    <w:rsid w:val="00491D1B"/>
    <w:rsid w:val="0049432B"/>
    <w:rsid w:val="004A6A85"/>
    <w:rsid w:val="004C6C5D"/>
    <w:rsid w:val="004E325C"/>
    <w:rsid w:val="004F5C88"/>
    <w:rsid w:val="0050560F"/>
    <w:rsid w:val="005355F0"/>
    <w:rsid w:val="00557D62"/>
    <w:rsid w:val="005741E1"/>
    <w:rsid w:val="00575716"/>
    <w:rsid w:val="00583D73"/>
    <w:rsid w:val="005841D5"/>
    <w:rsid w:val="0058506F"/>
    <w:rsid w:val="00587D8D"/>
    <w:rsid w:val="005A5D8F"/>
    <w:rsid w:val="005C2180"/>
    <w:rsid w:val="005C2703"/>
    <w:rsid w:val="005E4D07"/>
    <w:rsid w:val="005E7F23"/>
    <w:rsid w:val="005F042A"/>
    <w:rsid w:val="005F10CC"/>
    <w:rsid w:val="00613054"/>
    <w:rsid w:val="00632565"/>
    <w:rsid w:val="00633747"/>
    <w:rsid w:val="00633D9F"/>
    <w:rsid w:val="00643097"/>
    <w:rsid w:val="006464D2"/>
    <w:rsid w:val="0065527C"/>
    <w:rsid w:val="006B1502"/>
    <w:rsid w:val="006B4E39"/>
    <w:rsid w:val="006D05EA"/>
    <w:rsid w:val="006D2018"/>
    <w:rsid w:val="006E4CD7"/>
    <w:rsid w:val="006F1B71"/>
    <w:rsid w:val="00713F1C"/>
    <w:rsid w:val="00736F32"/>
    <w:rsid w:val="00741021"/>
    <w:rsid w:val="007442D3"/>
    <w:rsid w:val="00745F58"/>
    <w:rsid w:val="00752F2D"/>
    <w:rsid w:val="0078561B"/>
    <w:rsid w:val="00790D81"/>
    <w:rsid w:val="007978BE"/>
    <w:rsid w:val="007B5E78"/>
    <w:rsid w:val="007C3044"/>
    <w:rsid w:val="007C583C"/>
    <w:rsid w:val="007D1510"/>
    <w:rsid w:val="007E1945"/>
    <w:rsid w:val="007F0409"/>
    <w:rsid w:val="008024FD"/>
    <w:rsid w:val="00814C00"/>
    <w:rsid w:val="00827C14"/>
    <w:rsid w:val="00835358"/>
    <w:rsid w:val="00840836"/>
    <w:rsid w:val="00855016"/>
    <w:rsid w:val="0086154A"/>
    <w:rsid w:val="00863EA8"/>
    <w:rsid w:val="00867CCB"/>
    <w:rsid w:val="00867FA5"/>
    <w:rsid w:val="00870BA4"/>
    <w:rsid w:val="00874EF9"/>
    <w:rsid w:val="00880E80"/>
    <w:rsid w:val="00884491"/>
    <w:rsid w:val="008C4C3D"/>
    <w:rsid w:val="008D6E01"/>
    <w:rsid w:val="008E5C7F"/>
    <w:rsid w:val="00900D9B"/>
    <w:rsid w:val="00903D0C"/>
    <w:rsid w:val="00940E3C"/>
    <w:rsid w:val="009540B0"/>
    <w:rsid w:val="0096426A"/>
    <w:rsid w:val="009671D3"/>
    <w:rsid w:val="00992BEE"/>
    <w:rsid w:val="009932EC"/>
    <w:rsid w:val="009A155D"/>
    <w:rsid w:val="009B5BA3"/>
    <w:rsid w:val="009C06E9"/>
    <w:rsid w:val="009C3DAD"/>
    <w:rsid w:val="009C40BB"/>
    <w:rsid w:val="009C7CEF"/>
    <w:rsid w:val="009D27B0"/>
    <w:rsid w:val="009D39E6"/>
    <w:rsid w:val="009E6275"/>
    <w:rsid w:val="00A17123"/>
    <w:rsid w:val="00A17B1A"/>
    <w:rsid w:val="00A311B4"/>
    <w:rsid w:val="00A34EF9"/>
    <w:rsid w:val="00A46B35"/>
    <w:rsid w:val="00A52F32"/>
    <w:rsid w:val="00A64B60"/>
    <w:rsid w:val="00A65ECB"/>
    <w:rsid w:val="00A76384"/>
    <w:rsid w:val="00A906D4"/>
    <w:rsid w:val="00A92E1A"/>
    <w:rsid w:val="00A93F82"/>
    <w:rsid w:val="00AA3700"/>
    <w:rsid w:val="00AB3BB1"/>
    <w:rsid w:val="00AE13E2"/>
    <w:rsid w:val="00AE547C"/>
    <w:rsid w:val="00AE636B"/>
    <w:rsid w:val="00AF5864"/>
    <w:rsid w:val="00AF7500"/>
    <w:rsid w:val="00B07BD0"/>
    <w:rsid w:val="00B10BF9"/>
    <w:rsid w:val="00B13F1D"/>
    <w:rsid w:val="00B3377C"/>
    <w:rsid w:val="00B4516E"/>
    <w:rsid w:val="00B50164"/>
    <w:rsid w:val="00B54BA4"/>
    <w:rsid w:val="00B55D37"/>
    <w:rsid w:val="00B82EB9"/>
    <w:rsid w:val="00B83629"/>
    <w:rsid w:val="00BB5C24"/>
    <w:rsid w:val="00BE719C"/>
    <w:rsid w:val="00C01F47"/>
    <w:rsid w:val="00C15ECE"/>
    <w:rsid w:val="00C242B7"/>
    <w:rsid w:val="00C411B3"/>
    <w:rsid w:val="00C47074"/>
    <w:rsid w:val="00C51E7A"/>
    <w:rsid w:val="00C658C8"/>
    <w:rsid w:val="00C91255"/>
    <w:rsid w:val="00CA50A9"/>
    <w:rsid w:val="00CB0673"/>
    <w:rsid w:val="00CB1FA8"/>
    <w:rsid w:val="00CB3ABA"/>
    <w:rsid w:val="00CC0350"/>
    <w:rsid w:val="00CC2F13"/>
    <w:rsid w:val="00D06CA0"/>
    <w:rsid w:val="00D11036"/>
    <w:rsid w:val="00D438ED"/>
    <w:rsid w:val="00D50583"/>
    <w:rsid w:val="00D555B0"/>
    <w:rsid w:val="00D62959"/>
    <w:rsid w:val="00D655A0"/>
    <w:rsid w:val="00D67883"/>
    <w:rsid w:val="00D9025D"/>
    <w:rsid w:val="00DA1992"/>
    <w:rsid w:val="00DA29C9"/>
    <w:rsid w:val="00DB3E00"/>
    <w:rsid w:val="00E00770"/>
    <w:rsid w:val="00E013A2"/>
    <w:rsid w:val="00E37F77"/>
    <w:rsid w:val="00E40548"/>
    <w:rsid w:val="00E53F44"/>
    <w:rsid w:val="00E547B1"/>
    <w:rsid w:val="00E61793"/>
    <w:rsid w:val="00E91B94"/>
    <w:rsid w:val="00E95307"/>
    <w:rsid w:val="00EB7C85"/>
    <w:rsid w:val="00EE6A90"/>
    <w:rsid w:val="00F44995"/>
    <w:rsid w:val="00F4680F"/>
    <w:rsid w:val="00F50FFF"/>
    <w:rsid w:val="00F5259F"/>
    <w:rsid w:val="00F5415F"/>
    <w:rsid w:val="00F63122"/>
    <w:rsid w:val="00FA43D0"/>
    <w:rsid w:val="00FB087E"/>
    <w:rsid w:val="00FC0065"/>
    <w:rsid w:val="00FD360A"/>
    <w:rsid w:val="00FE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FC0065"/>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2332">
      <w:bodyDiv w:val="1"/>
      <w:marLeft w:val="0"/>
      <w:marRight w:val="0"/>
      <w:marTop w:val="0"/>
      <w:marBottom w:val="0"/>
      <w:divBdr>
        <w:top w:val="none" w:sz="0" w:space="0" w:color="auto"/>
        <w:left w:val="none" w:sz="0" w:space="0" w:color="auto"/>
        <w:bottom w:val="none" w:sz="0" w:space="0" w:color="auto"/>
        <w:right w:val="none" w:sz="0" w:space="0" w:color="auto"/>
      </w:divBdr>
    </w:div>
    <w:div w:id="17525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1E64078E20C949B4F09A30F7BF1D9C" ma:contentTypeVersion="10" ma:contentTypeDescription="Create a new document." ma:contentTypeScope="" ma:versionID="3bde59eccce71193d32bfa8dc9d7dcec">
  <xsd:schema xmlns:xsd="http://www.w3.org/2001/XMLSchema" xmlns:xs="http://www.w3.org/2001/XMLSchema" xmlns:p="http://schemas.microsoft.com/office/2006/metadata/properties" xmlns:ns2="55d9e5d3-b90d-475a-873a-5405a1fd6e41" xmlns:ns3="b0a28b68-e8cf-492e-9901-2fdcec226333" targetNamespace="http://schemas.microsoft.com/office/2006/metadata/properties" ma:root="true" ma:fieldsID="6844a556c0a9c48e76805163d17abf5b" ns2:_="" ns3:_="">
    <xsd:import namespace="55d9e5d3-b90d-475a-873a-5405a1fd6e41"/>
    <xsd:import namespace="b0a28b68-e8cf-492e-9901-2fdcec2263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e5d3-b90d-475a-873a-5405a1fd6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28b68-e8cf-492e-9901-2fdcec2263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d9e5d3-b90d-475a-873a-5405a1fd6e41">
      <Terms xmlns="http://schemas.microsoft.com/office/infopath/2007/PartnerControls"/>
    </lcf76f155ced4ddcb4097134ff3c332f>
    <SharedWithUsers xmlns="b0a28b68-e8cf-492e-9901-2fdcec226333">
      <UserInfo>
        <DisplayName/>
        <AccountId xsi:nil="true"/>
        <AccountType/>
      </UserInfo>
    </SharedWithUsers>
  </documentManagement>
</p:properties>
</file>

<file path=customXml/itemProps1.xml><?xml version="1.0" encoding="utf-8"?>
<ds:datastoreItem xmlns:ds="http://schemas.openxmlformats.org/officeDocument/2006/customXml" ds:itemID="{DE366ED3-8009-49DA-BFBD-D85330F82621}">
  <ds:schemaRefs>
    <ds:schemaRef ds:uri="http://schemas.microsoft.com/sharepoint/v3/contenttype/forms"/>
  </ds:schemaRefs>
</ds:datastoreItem>
</file>

<file path=customXml/itemProps2.xml><?xml version="1.0" encoding="utf-8"?>
<ds:datastoreItem xmlns:ds="http://schemas.openxmlformats.org/officeDocument/2006/customXml" ds:itemID="{850A6904-526C-4C08-9019-81C7AA2B7400}">
  <ds:schemaRefs>
    <ds:schemaRef ds:uri="http://schemas.openxmlformats.org/officeDocument/2006/bibliography"/>
  </ds:schemaRefs>
</ds:datastoreItem>
</file>

<file path=customXml/itemProps3.xml><?xml version="1.0" encoding="utf-8"?>
<ds:datastoreItem xmlns:ds="http://schemas.openxmlformats.org/officeDocument/2006/customXml" ds:itemID="{F62AC25A-CE04-4F4A-9F0C-099687B8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e5d3-b90d-475a-873a-5405a1fd6e41"/>
    <ds:schemaRef ds:uri="b0a28b68-e8cf-492e-9901-2fdcec22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8C1AE-CDC5-42DE-8942-0E2E72FF1A01}">
  <ds:schemaRefs>
    <ds:schemaRef ds:uri="http://schemas.microsoft.com/office/2006/metadata/properties"/>
    <ds:schemaRef ds:uri="http://schemas.microsoft.com/office/infopath/2007/PartnerControls"/>
    <ds:schemaRef ds:uri="55d9e5d3-b90d-475a-873a-5405a1fd6e41"/>
    <ds:schemaRef ds:uri="b0a28b68-e8cf-492e-9901-2fdcec226333"/>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3217</Characters>
  <Application>Microsoft Office Word</Application>
  <DocSecurity>0</DocSecurity>
  <Lines>54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2023-03-15T14:45:00Z</dcterms:created>
  <dcterms:modified xsi:type="dcterms:W3CDTF">2023-03-15T14:45:00Z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Name">
    <vt:lpwstr>Recipients Have Full Control​</vt:lpwstr>
  </property>
  <property fmtid="{D5CDD505-2E9C-101B-9397-08002B2CF9AE}" pid="3" name="Order">
    <vt:r8>4493200</vt:r8>
  </property>
  <property fmtid="{D5CDD505-2E9C-101B-9397-08002B2CF9AE}" pid="4" name="MSIP_Label_6006a9c5-d130-408c-bc8e-3b5ecdb17aa0_Enabled">
    <vt:lpwstr>true</vt:lpwstr>
  </property>
  <property fmtid="{D5CDD505-2E9C-101B-9397-08002B2CF9AE}" pid="5" name="xd_ProgID">
    <vt:lpwstr/>
  </property>
  <property fmtid="{D5CDD505-2E9C-101B-9397-08002B2CF9AE}" pid="6" name="MediaServiceImageTags">
    <vt:lpwstr/>
  </property>
  <property fmtid="{D5CDD505-2E9C-101B-9397-08002B2CF9AE}" pid="7" name="ContentTypeId">
    <vt:lpwstr>0x010100AD1E64078E20C949B4F09A30F7BF1D9C</vt:lpwstr>
  </property>
  <property fmtid="{D5CDD505-2E9C-101B-9397-08002B2CF9AE}" pid="8" name="ComplianceAssetId">
    <vt:lpwstr/>
  </property>
  <property fmtid="{D5CDD505-2E9C-101B-9397-08002B2CF9AE}" pid="9" name="TemplateUrl">
    <vt:lpwstr/>
  </property>
  <property fmtid="{D5CDD505-2E9C-101B-9397-08002B2CF9AE}" pid="10" name="MSIP_Label_6006a9c5-d130-408c-bc8e-3b5ecdb17aa0_SetDate">
    <vt:lpwstr>2022-08-25T11:07:47Z</vt:lpwstr>
  </property>
  <property fmtid="{D5CDD505-2E9C-101B-9397-08002B2CF9AE}" pid="11" name="_ExtendedDescription">
    <vt:lpwstr/>
  </property>
  <property fmtid="{D5CDD505-2E9C-101B-9397-08002B2CF9AE}" pid="12" name="MSIP_Label_6006a9c5-d130-408c-bc8e-3b5ecdb17aa0_ActionId">
    <vt:lpwstr>762f11e5-78ef-4a50-b65f-c39c1c7f841b</vt:lpwstr>
  </property>
  <property fmtid="{D5CDD505-2E9C-101B-9397-08002B2CF9AE}" pid="13" name="TriggerFlowInfo">
    <vt:lpwstr/>
  </property>
  <property fmtid="{D5CDD505-2E9C-101B-9397-08002B2CF9AE}" pid="14" name="MSIP_Label_6006a9c5-d130-408c-bc8e-3b5ecdb17aa0_Method">
    <vt:lpwstr>Standard</vt:lpwstr>
  </property>
  <property fmtid="{D5CDD505-2E9C-101B-9397-08002B2CF9AE}" pid="15" name="MSIP_Label_6006a9c5-d130-408c-bc8e-3b5ecdb17aa0_SiteId">
    <vt:lpwstr>8d4b558f-7b2e-40ba-ad1f-e04d79e6265a</vt:lpwstr>
  </property>
  <property fmtid="{D5CDD505-2E9C-101B-9397-08002B2CF9AE}" pid="16" name="MSIP_Label_6006a9c5-d130-408c-bc8e-3b5ecdb17aa0_ContentBits">
    <vt:lpwstr>2</vt:lpwstr>
  </property>
  <property fmtid="{D5CDD505-2E9C-101B-9397-08002B2CF9AE}" pid="17" name="xd_Signature">
    <vt:bool>false</vt:bool>
  </property>
</Properties>
</file>