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4FF1" w14:textId="0F05B41F" w:rsidR="005A5D8F" w:rsidRPr="009C5E28" w:rsidRDefault="005A5D8F" w:rsidP="005F042A">
      <w:pPr>
        <w:pStyle w:val="01-Headline"/>
        <w:rPr>
          <w:lang w:bidi="ar-SA"/>
        </w:rPr>
      </w:pPr>
      <w:r w:rsidRPr="006625EA">
        <w:rPr>
          <w:lang w:bidi="ar-SA"/>
        </w:rPr>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E5FEF"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Pr="006625EA">
        <w:rPr>
          <w:lang w:bidi="ar-SA"/>
        </w:rPr>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4985F" id="Line 4"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E33586">
        <w:rPr>
          <w:lang w:bidi="ar-SA"/>
        </w:rPr>
        <w:t>Continental trägt mit</w:t>
      </w:r>
      <w:r w:rsidR="002A5971">
        <w:rPr>
          <w:lang w:bidi="ar-SA"/>
        </w:rPr>
        <w:t xml:space="preserve"> </w:t>
      </w:r>
      <w:r w:rsidR="00E33586">
        <w:rPr>
          <w:lang w:bidi="ar-SA"/>
        </w:rPr>
        <w:t xml:space="preserve">digitaler </w:t>
      </w:r>
      <w:r w:rsidR="002A5971">
        <w:rPr>
          <w:lang w:bidi="ar-SA"/>
        </w:rPr>
        <w:t>Live</w:t>
      </w:r>
      <w:r w:rsidR="001C21CD">
        <w:rPr>
          <w:lang w:bidi="ar-SA"/>
        </w:rPr>
        <w:t>l</w:t>
      </w:r>
      <w:r w:rsidR="002A5971">
        <w:rPr>
          <w:lang w:bidi="ar-SA"/>
        </w:rPr>
        <w:t xml:space="preserve">ösung </w:t>
      </w:r>
      <w:r w:rsidR="00E33586">
        <w:rPr>
          <w:lang w:bidi="ar-SA"/>
        </w:rPr>
        <w:t xml:space="preserve">signifikant zur Senkung der Flottenkosten bei </w:t>
      </w:r>
    </w:p>
    <w:p w14:paraId="0C911EAC" w14:textId="726E1DBE" w:rsidR="008D0B22" w:rsidRPr="002A5971" w:rsidRDefault="002A5971" w:rsidP="008510F9">
      <w:pPr>
        <w:pStyle w:val="02-Bullet"/>
      </w:pPr>
      <w:r w:rsidRPr="002A5971">
        <w:t xml:space="preserve">Spedition Gor Oz </w:t>
      </w:r>
      <w:r>
        <w:t xml:space="preserve">erzielt </w:t>
      </w:r>
      <w:r w:rsidR="000E5442" w:rsidRPr="00465C42">
        <w:t xml:space="preserve">mit </w:t>
      </w:r>
      <w:r w:rsidRPr="00465C42">
        <w:t>ContiConnect Live</w:t>
      </w:r>
      <w:r w:rsidRPr="00D16979">
        <w:t xml:space="preserve"> </w:t>
      </w:r>
      <w:r w:rsidR="00D50F5F" w:rsidRPr="00465C42">
        <w:t>signifikante</w:t>
      </w:r>
      <w:r w:rsidR="00465C42">
        <w:t xml:space="preserve"> </w:t>
      </w:r>
      <w:r>
        <w:t>Kosten</w:t>
      </w:r>
      <w:r w:rsidR="00D50F5F">
        <w:t>eins</w:t>
      </w:r>
      <w:r>
        <w:t>par</w:t>
      </w:r>
      <w:r w:rsidR="00D50F5F">
        <w:t>ungen</w:t>
      </w:r>
    </w:p>
    <w:p w14:paraId="1BDA26DA" w14:textId="6674258D" w:rsidR="00217313" w:rsidRPr="00217313" w:rsidRDefault="00EC3B7C" w:rsidP="00217313">
      <w:pPr>
        <w:pStyle w:val="02-Bullet"/>
      </w:pPr>
      <w:r>
        <w:t xml:space="preserve">Return on </w:t>
      </w:r>
      <w:r w:rsidR="00D16979">
        <w:t>I</w:t>
      </w:r>
      <w:r>
        <w:t>nvest</w:t>
      </w:r>
      <w:r w:rsidR="001C21CD">
        <w:t>ment</w:t>
      </w:r>
      <w:r>
        <w:t xml:space="preserve"> nach einem Jahr: </w:t>
      </w:r>
      <w:r w:rsidR="00CD36E4">
        <w:t>drei</w:t>
      </w:r>
      <w:r>
        <w:t xml:space="preserve"> Prozent w</w:t>
      </w:r>
      <w:r w:rsidR="00D50F5F">
        <w:t>eniger</w:t>
      </w:r>
      <w:r w:rsidR="00D16979">
        <w:t xml:space="preserve"> Kraftstoff</w:t>
      </w:r>
      <w:r w:rsidR="00D50F5F">
        <w:t xml:space="preserve">, </w:t>
      </w:r>
      <w:r>
        <w:t xml:space="preserve">13 Prozent </w:t>
      </w:r>
      <w:r w:rsidR="00D50F5F">
        <w:t>längere Reifenlebensdauer, weniger Ausfallzeiten</w:t>
      </w:r>
    </w:p>
    <w:p w14:paraId="293C5C4E" w14:textId="002FB0B5" w:rsidR="003954D5" w:rsidRPr="006625EA" w:rsidRDefault="001509C7" w:rsidP="003954D5">
      <w:pPr>
        <w:pStyle w:val="02-Bullet"/>
      </w:pPr>
      <w:r>
        <w:t>Erhöht Sicherheit, Betriebszeit und Flotteneffizienz: k</w:t>
      </w:r>
      <w:r w:rsidR="00D50F5F">
        <w:t xml:space="preserve">ooperatives Geschäftsmodell und ganzheitliches Beratungskonzept LODC </w:t>
      </w:r>
    </w:p>
    <w:p w14:paraId="432C24BC" w14:textId="18A7FE69" w:rsidR="00A442DE" w:rsidRDefault="006D3702" w:rsidP="0080768B">
      <w:pPr>
        <w:pStyle w:val="03-Text"/>
        <w:rPr>
          <w:color w:val="000000" w:themeColor="text1"/>
        </w:rPr>
      </w:pPr>
      <w:r w:rsidRPr="00A81E21">
        <w:t>Hannover</w:t>
      </w:r>
      <w:r w:rsidR="005A5D8F" w:rsidRPr="00A81E21">
        <w:t xml:space="preserve">, </w:t>
      </w:r>
      <w:r w:rsidR="00A81E21" w:rsidRPr="00A81E21">
        <w:t>4</w:t>
      </w:r>
      <w:r w:rsidR="00465C42" w:rsidRPr="00A81E21">
        <w:t>. M</w:t>
      </w:r>
      <w:r w:rsidR="00A81E21" w:rsidRPr="00A81E21">
        <w:t>ai</w:t>
      </w:r>
      <w:r w:rsidR="00765234" w:rsidRPr="00A81E21">
        <w:t xml:space="preserve"> </w:t>
      </w:r>
      <w:r w:rsidRPr="00A81E21">
        <w:t>202</w:t>
      </w:r>
      <w:r w:rsidR="004D0F32" w:rsidRPr="00A81E21">
        <w:t>3</w:t>
      </w:r>
      <w:r w:rsidR="005A5D8F" w:rsidRPr="00A81E21">
        <w:t>.</w:t>
      </w:r>
      <w:r w:rsidR="00AE4846" w:rsidRPr="00A81E21">
        <w:rPr>
          <w:color w:val="000000" w:themeColor="text1"/>
        </w:rPr>
        <w:t xml:space="preserve"> </w:t>
      </w:r>
      <w:r w:rsidR="00A81E21">
        <w:rPr>
          <w:color w:val="000000" w:themeColor="text1"/>
        </w:rPr>
        <w:t>I</w:t>
      </w:r>
      <w:r w:rsidR="001509C7" w:rsidRPr="00A81E21">
        <w:rPr>
          <w:color w:val="000000" w:themeColor="text1"/>
        </w:rPr>
        <w:t>m</w:t>
      </w:r>
      <w:r w:rsidR="001509C7">
        <w:rPr>
          <w:color w:val="000000" w:themeColor="text1"/>
        </w:rPr>
        <w:t xml:space="preserve"> Frühling sind schwere Staubstürme </w:t>
      </w:r>
      <w:r w:rsidR="00E33586">
        <w:rPr>
          <w:color w:val="000000" w:themeColor="text1"/>
        </w:rPr>
        <w:t xml:space="preserve">in Israel </w:t>
      </w:r>
      <w:r w:rsidR="001509C7">
        <w:rPr>
          <w:color w:val="000000" w:themeColor="text1"/>
        </w:rPr>
        <w:t>an der Tagesordnung. In den Sommermonaten klettern die Temperaturen in der Halbwüstenzone nicht selten über 30</w:t>
      </w:r>
      <w:r w:rsidR="00A81E21">
        <w:rPr>
          <w:color w:val="000000" w:themeColor="text1"/>
        </w:rPr>
        <w:t>° Celsius</w:t>
      </w:r>
      <w:r w:rsidR="001509C7">
        <w:rPr>
          <w:color w:val="000000" w:themeColor="text1"/>
        </w:rPr>
        <w:t xml:space="preserve">. Herausfordernde Arbeitsbedingungen für Mensch und Technik. </w:t>
      </w:r>
      <w:r w:rsidR="00EC3B7C">
        <w:rPr>
          <w:color w:val="000000" w:themeColor="text1"/>
        </w:rPr>
        <w:t xml:space="preserve">Eine moderne Fahrzeugausstattung und eine vorausschauende Wartung sind daher elementare Bestandteile für ein effizientes Flottenmanagement und erfolgreiches Wirtschaften. </w:t>
      </w:r>
      <w:r w:rsidR="001509C7">
        <w:rPr>
          <w:color w:val="000000" w:themeColor="text1"/>
        </w:rPr>
        <w:t xml:space="preserve">Die Spedition Gor Oz mit Firmensitz in </w:t>
      </w:r>
      <w:r w:rsidR="00FC778B">
        <w:rPr>
          <w:color w:val="000000" w:themeColor="text1"/>
        </w:rPr>
        <w:t xml:space="preserve">der Großstadt </w:t>
      </w:r>
      <w:proofErr w:type="spellStart"/>
      <w:r w:rsidR="00644982" w:rsidRPr="00644982">
        <w:rPr>
          <w:color w:val="000000" w:themeColor="text1"/>
        </w:rPr>
        <w:t>Be'er</w:t>
      </w:r>
      <w:proofErr w:type="spellEnd"/>
      <w:r w:rsidR="00644982" w:rsidDel="00644982">
        <w:rPr>
          <w:color w:val="000000" w:themeColor="text1"/>
        </w:rPr>
        <w:t xml:space="preserve"> </w:t>
      </w:r>
      <w:r w:rsidR="001509C7" w:rsidRPr="00644982">
        <w:rPr>
          <w:color w:val="000000" w:themeColor="text1"/>
        </w:rPr>
        <w:t>Sheva</w:t>
      </w:r>
      <w:r w:rsidR="001509C7">
        <w:rPr>
          <w:color w:val="000000" w:themeColor="text1"/>
        </w:rPr>
        <w:t xml:space="preserve">, im Süden Israels, setzt </w:t>
      </w:r>
      <w:r w:rsidR="00EC3B7C">
        <w:rPr>
          <w:color w:val="000000" w:themeColor="text1"/>
        </w:rPr>
        <w:t>da</w:t>
      </w:r>
      <w:r w:rsidR="00FC778B">
        <w:rPr>
          <w:color w:val="000000" w:themeColor="text1"/>
        </w:rPr>
        <w:t xml:space="preserve">für </w:t>
      </w:r>
      <w:r w:rsidR="001509C7">
        <w:rPr>
          <w:color w:val="000000" w:themeColor="text1"/>
        </w:rPr>
        <w:t xml:space="preserve">seit </w:t>
      </w:r>
      <w:r w:rsidR="00FC778B">
        <w:rPr>
          <w:color w:val="000000" w:themeColor="text1"/>
        </w:rPr>
        <w:t>Ende 2021</w:t>
      </w:r>
      <w:r w:rsidR="001509C7">
        <w:rPr>
          <w:color w:val="000000" w:themeColor="text1"/>
        </w:rPr>
        <w:t xml:space="preserve"> beim Reifenmanagement auf die digitale Lösung ContiConnect</w:t>
      </w:r>
      <w:r w:rsidR="00E33586">
        <w:rPr>
          <w:color w:val="000000" w:themeColor="text1"/>
        </w:rPr>
        <w:t xml:space="preserve"> Live</w:t>
      </w:r>
      <w:r w:rsidR="00EC3B7C">
        <w:rPr>
          <w:color w:val="000000" w:themeColor="text1"/>
        </w:rPr>
        <w:t>. „Wir haben bereits mehrere Reifen</w:t>
      </w:r>
      <w:r w:rsidR="00E33586">
        <w:rPr>
          <w:color w:val="000000" w:themeColor="text1"/>
        </w:rPr>
        <w:t>kontroll</w:t>
      </w:r>
      <w:r w:rsidR="00EC3B7C">
        <w:rPr>
          <w:color w:val="000000" w:themeColor="text1"/>
        </w:rPr>
        <w:t xml:space="preserve">systeme erfolglos ausprobiert“, berichtet Ran Gordon, </w:t>
      </w:r>
      <w:r w:rsidR="007919A1">
        <w:rPr>
          <w:color w:val="000000" w:themeColor="text1"/>
        </w:rPr>
        <w:t>Flotten</w:t>
      </w:r>
      <w:r w:rsidR="005A1A94">
        <w:rPr>
          <w:color w:val="000000" w:themeColor="text1"/>
        </w:rPr>
        <w:t>m</w:t>
      </w:r>
      <w:r w:rsidR="007919A1">
        <w:rPr>
          <w:color w:val="000000" w:themeColor="text1"/>
        </w:rPr>
        <w:t>anager</w:t>
      </w:r>
      <w:r w:rsidR="00EC3B7C">
        <w:rPr>
          <w:color w:val="000000" w:themeColor="text1"/>
        </w:rPr>
        <w:t xml:space="preserve"> bei Gor Oz. „</w:t>
      </w:r>
      <w:r w:rsidR="00FC778B">
        <w:rPr>
          <w:color w:val="000000" w:themeColor="text1"/>
        </w:rPr>
        <w:t>D</w:t>
      </w:r>
      <w:r w:rsidR="00EC3B7C">
        <w:rPr>
          <w:color w:val="000000" w:themeColor="text1"/>
        </w:rPr>
        <w:t xml:space="preserve">ie Lösung von Continental und </w:t>
      </w:r>
      <w:proofErr w:type="spellStart"/>
      <w:r w:rsidR="00EC3B7C">
        <w:rPr>
          <w:color w:val="000000" w:themeColor="text1"/>
        </w:rPr>
        <w:t>Questar</w:t>
      </w:r>
      <w:proofErr w:type="spellEnd"/>
      <w:r w:rsidR="00EC3B7C">
        <w:rPr>
          <w:color w:val="000000" w:themeColor="text1"/>
        </w:rPr>
        <w:t xml:space="preserve"> </w:t>
      </w:r>
      <w:r w:rsidR="001C21CD">
        <w:rPr>
          <w:color w:val="000000" w:themeColor="text1"/>
        </w:rPr>
        <w:t>hat sich für uns als ideal herausgestellt</w:t>
      </w:r>
      <w:r w:rsidR="00EC3B7C">
        <w:rPr>
          <w:color w:val="000000" w:themeColor="text1"/>
        </w:rPr>
        <w:t>. D</w:t>
      </w:r>
      <w:r w:rsidR="00FC778B">
        <w:rPr>
          <w:color w:val="000000" w:themeColor="text1"/>
        </w:rPr>
        <w:t>as</w:t>
      </w:r>
      <w:r w:rsidR="00EC3B7C">
        <w:rPr>
          <w:color w:val="000000" w:themeColor="text1"/>
        </w:rPr>
        <w:t xml:space="preserve"> System ist leicht zu installieren und ermöglicht es uns, zu jedem Zeitpunkt Reifendaten wie Fülldruck und Temperatur in Echtzeit zu sehen</w:t>
      </w:r>
      <w:r w:rsidR="001C21CD">
        <w:rPr>
          <w:color w:val="000000" w:themeColor="text1"/>
        </w:rPr>
        <w:t xml:space="preserve"> – </w:t>
      </w:r>
      <w:r w:rsidR="00EC3B7C">
        <w:rPr>
          <w:color w:val="000000" w:themeColor="text1"/>
        </w:rPr>
        <w:t>unabhängig davon</w:t>
      </w:r>
      <w:r w:rsidR="001C21CD">
        <w:rPr>
          <w:color w:val="000000" w:themeColor="text1"/>
        </w:rPr>
        <w:t>,</w:t>
      </w:r>
      <w:r w:rsidR="00EC3B7C">
        <w:rPr>
          <w:color w:val="000000" w:themeColor="text1"/>
        </w:rPr>
        <w:t xml:space="preserve"> wo sich das Fahrzeug gerade befindet.“</w:t>
      </w:r>
    </w:p>
    <w:p w14:paraId="381E5488" w14:textId="77777777" w:rsidR="00A76FCE" w:rsidRDefault="0080768B" w:rsidP="00A76FCE">
      <w:pPr>
        <w:pStyle w:val="04-Subhead"/>
      </w:pPr>
      <w:r>
        <w:t xml:space="preserve">Aktives Handeln gibt Sicherheit </w:t>
      </w:r>
    </w:p>
    <w:p w14:paraId="457C287D" w14:textId="675B6429" w:rsidR="00F21B16" w:rsidRPr="0080768B" w:rsidRDefault="0080768B" w:rsidP="00A76FCE">
      <w:pPr>
        <w:pStyle w:val="03-Text"/>
      </w:pPr>
      <w:r>
        <w:t xml:space="preserve">Die Flotte von Gor Oz umfasst 130 Lkw und 150 Trailer. Angesiedelt in </w:t>
      </w:r>
      <w:proofErr w:type="spellStart"/>
      <w:r w:rsidR="00644982" w:rsidRPr="00644982">
        <w:t>Be'er</w:t>
      </w:r>
      <w:proofErr w:type="spellEnd"/>
      <w:r w:rsidR="00644982">
        <w:t xml:space="preserve"> </w:t>
      </w:r>
      <w:r>
        <w:t xml:space="preserve">Sheva, dem zentralen Verkehrsknotenpunkt für den Süden Israels, ist das Kerngeschäft der Transport </w:t>
      </w:r>
      <w:r w:rsidR="007B78D3">
        <w:t xml:space="preserve">von </w:t>
      </w:r>
      <w:r w:rsidR="00E33586">
        <w:t>Fahrzeugen, empfindliche</w:t>
      </w:r>
      <w:r w:rsidR="000E5442">
        <w:t>n</w:t>
      </w:r>
      <w:r w:rsidR="00E33586">
        <w:t xml:space="preserve"> Tiefkühlprodukte</w:t>
      </w:r>
      <w:r w:rsidR="000E5442">
        <w:t>n</w:t>
      </w:r>
      <w:r w:rsidR="00E33586">
        <w:t xml:space="preserve"> sowie </w:t>
      </w:r>
      <w:r>
        <w:t>landwirtschaftliche</w:t>
      </w:r>
      <w:r w:rsidR="000E5442">
        <w:t>n</w:t>
      </w:r>
      <w:r>
        <w:t xml:space="preserve"> Güter</w:t>
      </w:r>
      <w:r w:rsidR="000E5442">
        <w:t>n</w:t>
      </w:r>
      <w:r w:rsidR="00E33586">
        <w:t xml:space="preserve"> wie</w:t>
      </w:r>
      <w:r>
        <w:t xml:space="preserve"> Vieh, Geflügel</w:t>
      </w:r>
      <w:r w:rsidR="00E33586">
        <w:t xml:space="preserve"> und </w:t>
      </w:r>
      <w:r>
        <w:t>Futtermittel. Die Flotte ist sowohl im regionalen Verteilerverkehr mit täglich mehr als 1.000 Anlieferungspunkten im Einsatz</w:t>
      </w:r>
      <w:r w:rsidR="001C21CD">
        <w:t xml:space="preserve"> </w:t>
      </w:r>
      <w:r w:rsidR="000E5442">
        <w:t xml:space="preserve">als </w:t>
      </w:r>
      <w:r>
        <w:t xml:space="preserve">auch </w:t>
      </w:r>
      <w:r w:rsidR="000E5442">
        <w:t>mit</w:t>
      </w:r>
      <w:r>
        <w:t xml:space="preserve"> Schwerlast</w:t>
      </w:r>
      <w:r w:rsidR="000E5442">
        <w:t>ern</w:t>
      </w:r>
      <w:r w:rsidR="00FC778B">
        <w:t xml:space="preserve"> </w:t>
      </w:r>
      <w:r>
        <w:t>im Fernverkehr.</w:t>
      </w:r>
      <w:r w:rsidR="00FC778B">
        <w:t xml:space="preserve"> Als Testkunde von Continental hat </w:t>
      </w:r>
      <w:proofErr w:type="gramStart"/>
      <w:r w:rsidR="00FC778B">
        <w:t>Gor</w:t>
      </w:r>
      <w:proofErr w:type="gramEnd"/>
      <w:r w:rsidR="00FC778B">
        <w:t xml:space="preserve"> Oz 39 </w:t>
      </w:r>
      <w:r w:rsidR="00017B06">
        <w:t>Fahrzeuge</w:t>
      </w:r>
      <w:r w:rsidR="00FC778B">
        <w:t xml:space="preserve"> mit ContiConnect Live ausgestattet. </w:t>
      </w:r>
      <w:r w:rsidR="00DE3467">
        <w:t xml:space="preserve">In 316 Reifen wurden die Sensoren montiert. </w:t>
      </w:r>
      <w:r w:rsidR="00FC778B">
        <w:t xml:space="preserve">„Jedes Jahr legen wir </w:t>
      </w:r>
      <w:r w:rsidR="00535418">
        <w:t xml:space="preserve">mit unseren Lkw viele </w:t>
      </w:r>
      <w:r w:rsidR="00FC778B">
        <w:t>Millionen Kilometer zurück“, berichtet Gordon. „</w:t>
      </w:r>
      <w:r w:rsidR="00535418">
        <w:t xml:space="preserve">Die Reifenüberwachung </w:t>
      </w:r>
      <w:r w:rsidR="00DE3467">
        <w:t>sowie die Planung der</w:t>
      </w:r>
      <w:r w:rsidR="007B78D3">
        <w:t xml:space="preserve"> Reifenwechsel </w:t>
      </w:r>
      <w:r w:rsidR="001C21CD">
        <w:t>sind</w:t>
      </w:r>
      <w:r w:rsidR="00535418">
        <w:t xml:space="preserve"> dabei </w:t>
      </w:r>
      <w:r w:rsidR="00DE3467">
        <w:t xml:space="preserve">stets </w:t>
      </w:r>
      <w:r w:rsidR="00535418">
        <w:t>der schwie</w:t>
      </w:r>
      <w:r w:rsidR="007B78D3">
        <w:t>r</w:t>
      </w:r>
      <w:r w:rsidR="00535418">
        <w:t>igste Part der Wartung.“ Die Lösung ContiConnect Liv</w:t>
      </w:r>
      <w:r w:rsidR="00D16979">
        <w:t xml:space="preserve">e </w:t>
      </w:r>
      <w:r w:rsidR="00535418">
        <w:t>liefert Reifendaten in Echtzeit</w:t>
      </w:r>
      <w:r w:rsidR="001C21CD">
        <w:t xml:space="preserve">. So können Unternehmen </w:t>
      </w:r>
      <w:r w:rsidR="007B78D3">
        <w:t xml:space="preserve">frühzeitig </w:t>
      </w:r>
      <w:r w:rsidR="001C21CD">
        <w:t>auf Reifenprobleme</w:t>
      </w:r>
      <w:r w:rsidR="007B78D3">
        <w:t xml:space="preserve"> reagieren</w:t>
      </w:r>
      <w:r w:rsidR="00535418">
        <w:t xml:space="preserve">. „Das gibt uns Sicherheit </w:t>
      </w:r>
      <w:r w:rsidR="007B78D3">
        <w:t xml:space="preserve">in einem Arbeitsalltag, in dem sowieso </w:t>
      </w:r>
      <w:r w:rsidR="00E33586">
        <w:t>fortwährend</w:t>
      </w:r>
      <w:r w:rsidR="007B78D3">
        <w:t xml:space="preserve"> Unwägbarkeiten gelöst werden wollen“, sagt Gordon. „ContiConnect Live versetzt uns in die Lage, die Prozesse in Bezug auf die Reifen </w:t>
      </w:r>
      <w:r w:rsidR="000D0E59">
        <w:t xml:space="preserve">aktiv </w:t>
      </w:r>
      <w:r w:rsidR="007B78D3">
        <w:t>zu lenken, anstatt auf Reifenpannen und Fahrzeugausfall nur reagieren zu können.“</w:t>
      </w:r>
    </w:p>
    <w:p w14:paraId="7887D0B3" w14:textId="77777777" w:rsidR="00A76FCE" w:rsidRDefault="007B78D3" w:rsidP="00A76FCE">
      <w:pPr>
        <w:pStyle w:val="04-Subhead"/>
      </w:pPr>
      <w:r w:rsidRPr="00666016">
        <w:lastRenderedPageBreak/>
        <w:t>Kundenspezifische Lösungen</w:t>
      </w:r>
      <w:r w:rsidR="00666016">
        <w:t xml:space="preserve"> und effektiv </w:t>
      </w:r>
      <w:r w:rsidR="00336EE5" w:rsidRPr="00666016">
        <w:t>niedrigste Flottenkosten</w:t>
      </w:r>
    </w:p>
    <w:p w14:paraId="771B9CD4" w14:textId="659DF9DF" w:rsidR="00A76FCE" w:rsidRDefault="00666016" w:rsidP="00B45DFB">
      <w:pPr>
        <w:pStyle w:val="02-Bullet"/>
        <w:numPr>
          <w:ilvl w:val="0"/>
          <w:numId w:val="0"/>
        </w:numPr>
        <w:spacing w:line="360" w:lineRule="auto"/>
        <w:rPr>
          <w:b w:val="0"/>
          <w:bCs/>
        </w:rPr>
      </w:pPr>
      <w:r>
        <w:rPr>
          <w:b w:val="0"/>
          <w:bCs/>
        </w:rPr>
        <w:t xml:space="preserve">Die digitale Lösung </w:t>
      </w:r>
      <w:proofErr w:type="spellStart"/>
      <w:r>
        <w:rPr>
          <w:b w:val="0"/>
          <w:bCs/>
        </w:rPr>
        <w:t>ContiConnect</w:t>
      </w:r>
      <w:proofErr w:type="spellEnd"/>
      <w:r>
        <w:rPr>
          <w:b w:val="0"/>
          <w:bCs/>
        </w:rPr>
        <w:t xml:space="preserve"> Live überwacht Reifenfülldruck und Reifentemperatur von allen Lkw und Trailer</w:t>
      </w:r>
      <w:r w:rsidR="00FA3843">
        <w:rPr>
          <w:b w:val="0"/>
          <w:bCs/>
        </w:rPr>
        <w:t xml:space="preserve">n </w:t>
      </w:r>
      <w:r>
        <w:rPr>
          <w:b w:val="0"/>
          <w:bCs/>
        </w:rPr>
        <w:t xml:space="preserve">der Flotte. </w:t>
      </w:r>
      <w:r w:rsidR="006C3D9B">
        <w:rPr>
          <w:b w:val="0"/>
          <w:bCs/>
        </w:rPr>
        <w:t xml:space="preserve">Die Daten werden via </w:t>
      </w:r>
      <w:proofErr w:type="gramStart"/>
      <w:r w:rsidR="006C3D9B">
        <w:rPr>
          <w:b w:val="0"/>
          <w:bCs/>
        </w:rPr>
        <w:t>RF Receiver</w:t>
      </w:r>
      <w:proofErr w:type="gramEnd"/>
      <w:r w:rsidR="006C3D9B">
        <w:rPr>
          <w:b w:val="0"/>
          <w:bCs/>
        </w:rPr>
        <w:t xml:space="preserve"> an das </w:t>
      </w:r>
      <w:r w:rsidR="00614DE2">
        <w:rPr>
          <w:b w:val="0"/>
          <w:bCs/>
        </w:rPr>
        <w:t>C</w:t>
      </w:r>
      <w:r w:rsidR="006C3D9B">
        <w:rPr>
          <w:b w:val="0"/>
          <w:bCs/>
        </w:rPr>
        <w:t>onti</w:t>
      </w:r>
      <w:r w:rsidR="00614DE2">
        <w:rPr>
          <w:b w:val="0"/>
          <w:bCs/>
        </w:rPr>
        <w:t>C</w:t>
      </w:r>
      <w:r w:rsidR="006C3D9B">
        <w:rPr>
          <w:b w:val="0"/>
          <w:bCs/>
        </w:rPr>
        <w:t>onnect Back</w:t>
      </w:r>
      <w:r w:rsidR="001C21CD">
        <w:rPr>
          <w:b w:val="0"/>
          <w:bCs/>
        </w:rPr>
        <w:t>e</w:t>
      </w:r>
      <w:r w:rsidR="006C3D9B">
        <w:rPr>
          <w:b w:val="0"/>
          <w:bCs/>
        </w:rPr>
        <w:t>nd geliefert und dem Kunden via Desktop oder d</w:t>
      </w:r>
      <w:r w:rsidR="001C21CD">
        <w:rPr>
          <w:b w:val="0"/>
          <w:bCs/>
        </w:rPr>
        <w:t xml:space="preserve">er </w:t>
      </w:r>
      <w:r w:rsidR="006C3D9B">
        <w:rPr>
          <w:b w:val="0"/>
          <w:bCs/>
        </w:rPr>
        <w:t>neue</w:t>
      </w:r>
      <w:r w:rsidR="001C21CD">
        <w:rPr>
          <w:b w:val="0"/>
          <w:bCs/>
        </w:rPr>
        <w:t>n</w:t>
      </w:r>
      <w:r w:rsidR="006C3D9B">
        <w:rPr>
          <w:b w:val="0"/>
          <w:bCs/>
        </w:rPr>
        <w:t xml:space="preserve"> mobile</w:t>
      </w:r>
      <w:r w:rsidR="001C21CD">
        <w:rPr>
          <w:b w:val="0"/>
          <w:bCs/>
        </w:rPr>
        <w:t>n</w:t>
      </w:r>
      <w:r w:rsidR="006C3D9B">
        <w:rPr>
          <w:b w:val="0"/>
          <w:bCs/>
        </w:rPr>
        <w:t xml:space="preserve"> On-Site</w:t>
      </w:r>
      <w:r w:rsidR="001C21CD">
        <w:rPr>
          <w:b w:val="0"/>
          <w:bCs/>
        </w:rPr>
        <w:t>-A</w:t>
      </w:r>
      <w:r w:rsidR="006C3D9B">
        <w:rPr>
          <w:b w:val="0"/>
          <w:bCs/>
        </w:rPr>
        <w:t>pp zur Verfügung gestellt. Regelmä</w:t>
      </w:r>
      <w:r w:rsidR="001C21CD">
        <w:rPr>
          <w:b w:val="0"/>
          <w:bCs/>
        </w:rPr>
        <w:t>ß</w:t>
      </w:r>
      <w:r w:rsidR="006C3D9B">
        <w:rPr>
          <w:b w:val="0"/>
          <w:bCs/>
        </w:rPr>
        <w:t>ige Softwareupdates OTA (</w:t>
      </w:r>
      <w:proofErr w:type="spellStart"/>
      <w:r w:rsidR="006C3D9B">
        <w:rPr>
          <w:b w:val="0"/>
          <w:bCs/>
        </w:rPr>
        <w:t>over-the-air</w:t>
      </w:r>
      <w:proofErr w:type="spellEnd"/>
      <w:r w:rsidR="006C3D9B">
        <w:rPr>
          <w:b w:val="0"/>
          <w:bCs/>
        </w:rPr>
        <w:t>) stellen sicher, da</w:t>
      </w:r>
      <w:r w:rsidR="001C21CD">
        <w:rPr>
          <w:b w:val="0"/>
          <w:bCs/>
        </w:rPr>
        <w:t>ss</w:t>
      </w:r>
      <w:r w:rsidR="006C3D9B">
        <w:rPr>
          <w:b w:val="0"/>
          <w:bCs/>
        </w:rPr>
        <w:t xml:space="preserve"> der Kunde von den neuesten Entwicklungen profitiert. </w:t>
      </w:r>
      <w:r w:rsidR="000D0E59" w:rsidRPr="000D0E59">
        <w:rPr>
          <w:b w:val="0"/>
          <w:bCs/>
        </w:rPr>
        <w:t xml:space="preserve">Die digitale Plattform gibt dem Fuhrparkleiter </w:t>
      </w:r>
      <w:r w:rsidR="000D0E59">
        <w:rPr>
          <w:b w:val="0"/>
          <w:bCs/>
        </w:rPr>
        <w:t xml:space="preserve">einen </w:t>
      </w:r>
      <w:r w:rsidR="00465C42">
        <w:rPr>
          <w:b w:val="0"/>
          <w:bCs/>
        </w:rPr>
        <w:t>L</w:t>
      </w:r>
      <w:r w:rsidR="000D0E59">
        <w:rPr>
          <w:b w:val="0"/>
          <w:bCs/>
        </w:rPr>
        <w:t>ive</w:t>
      </w:r>
      <w:r w:rsidR="001C21CD">
        <w:rPr>
          <w:b w:val="0"/>
          <w:bCs/>
        </w:rPr>
        <w:t>z</w:t>
      </w:r>
      <w:r w:rsidR="000D0E59" w:rsidRPr="000D0E59">
        <w:rPr>
          <w:b w:val="0"/>
          <w:bCs/>
        </w:rPr>
        <w:t xml:space="preserve">ugriff auf den Zustand </w:t>
      </w:r>
      <w:r w:rsidR="000D0E59">
        <w:rPr>
          <w:b w:val="0"/>
          <w:bCs/>
        </w:rPr>
        <w:t>seines</w:t>
      </w:r>
      <w:r w:rsidR="000D0E59" w:rsidRPr="000D0E59">
        <w:rPr>
          <w:b w:val="0"/>
          <w:bCs/>
        </w:rPr>
        <w:t xml:space="preserve"> Fuhrparks und ermöglicht ihm, </w:t>
      </w:r>
      <w:r w:rsidR="00FA3843">
        <w:rPr>
          <w:b w:val="0"/>
          <w:bCs/>
        </w:rPr>
        <w:t>Reifenschäden</w:t>
      </w:r>
      <w:r w:rsidR="000D0E59" w:rsidRPr="000D0E59">
        <w:rPr>
          <w:b w:val="0"/>
          <w:bCs/>
        </w:rPr>
        <w:t xml:space="preserve"> unverzüglich zu beheben</w:t>
      </w:r>
      <w:r w:rsidR="00FA3843">
        <w:rPr>
          <w:b w:val="0"/>
          <w:bCs/>
        </w:rPr>
        <w:t xml:space="preserve">. </w:t>
      </w:r>
      <w:r w:rsidR="000D0E59" w:rsidRPr="000D0E59">
        <w:rPr>
          <w:b w:val="0"/>
          <w:bCs/>
        </w:rPr>
        <w:t xml:space="preserve"> </w:t>
      </w:r>
      <w:r w:rsidR="006C3D9B">
        <w:rPr>
          <w:b w:val="0"/>
          <w:bCs/>
        </w:rPr>
        <w:t>Die regelmä</w:t>
      </w:r>
      <w:r w:rsidR="005E68E4">
        <w:rPr>
          <w:b w:val="0"/>
          <w:bCs/>
        </w:rPr>
        <w:t>ß</w:t>
      </w:r>
      <w:r w:rsidR="006C3D9B">
        <w:rPr>
          <w:b w:val="0"/>
          <w:bCs/>
        </w:rPr>
        <w:t xml:space="preserve">ige Inspektion von Laufleistung und Reifenprofiltiefe kann </w:t>
      </w:r>
      <w:r w:rsidR="00FA3843">
        <w:rPr>
          <w:b w:val="0"/>
          <w:bCs/>
        </w:rPr>
        <w:t xml:space="preserve">in </w:t>
      </w:r>
      <w:r w:rsidR="000D0E59" w:rsidRPr="000D0E59">
        <w:rPr>
          <w:b w:val="0"/>
          <w:bCs/>
        </w:rPr>
        <w:t>d</w:t>
      </w:r>
      <w:r w:rsidR="00FA3843">
        <w:rPr>
          <w:b w:val="0"/>
          <w:bCs/>
        </w:rPr>
        <w:t xml:space="preserve">en </w:t>
      </w:r>
      <w:r w:rsidR="000D0E59" w:rsidRPr="000D0E59">
        <w:rPr>
          <w:b w:val="0"/>
          <w:bCs/>
        </w:rPr>
        <w:t>Wartung</w:t>
      </w:r>
      <w:r w:rsidR="001C21CD">
        <w:rPr>
          <w:b w:val="0"/>
          <w:bCs/>
        </w:rPr>
        <w:t>s</w:t>
      </w:r>
      <w:r w:rsidR="00FA3843">
        <w:rPr>
          <w:b w:val="0"/>
          <w:bCs/>
        </w:rPr>
        <w:t>turnus</w:t>
      </w:r>
      <w:r w:rsidR="000D0E59" w:rsidRPr="000D0E59">
        <w:rPr>
          <w:b w:val="0"/>
          <w:bCs/>
        </w:rPr>
        <w:t xml:space="preserve"> der Fahrzeuge </w:t>
      </w:r>
      <w:r w:rsidR="00FA3843">
        <w:rPr>
          <w:b w:val="0"/>
          <w:bCs/>
        </w:rPr>
        <w:t>integriert werden</w:t>
      </w:r>
      <w:r w:rsidR="000D0E59" w:rsidRPr="000D0E59">
        <w:rPr>
          <w:b w:val="0"/>
          <w:bCs/>
        </w:rPr>
        <w:t>.</w:t>
      </w:r>
      <w:r w:rsidR="000D0E59">
        <w:rPr>
          <w:b w:val="0"/>
          <w:bCs/>
        </w:rPr>
        <w:t xml:space="preserve"> Das erhöht die Sicherheit, die Betriebszeit und die Effizien</w:t>
      </w:r>
      <w:r w:rsidR="00D16979">
        <w:rPr>
          <w:b w:val="0"/>
          <w:bCs/>
        </w:rPr>
        <w:t xml:space="preserve">z </w:t>
      </w:r>
      <w:r w:rsidR="000D0E59">
        <w:rPr>
          <w:b w:val="0"/>
          <w:bCs/>
        </w:rPr>
        <w:t>der Flotte. „Wir wollen unsere Kunden mit</w:t>
      </w:r>
      <w:r w:rsidR="00E33586">
        <w:rPr>
          <w:b w:val="0"/>
          <w:bCs/>
        </w:rPr>
        <w:t xml:space="preserve"> digitalen </w:t>
      </w:r>
      <w:r w:rsidR="000D0E59">
        <w:rPr>
          <w:b w:val="0"/>
          <w:bCs/>
        </w:rPr>
        <w:t xml:space="preserve">Lösungen </w:t>
      </w:r>
      <w:r w:rsidR="00E33586">
        <w:rPr>
          <w:b w:val="0"/>
          <w:bCs/>
        </w:rPr>
        <w:t xml:space="preserve">und unserem ganzheitlichen Beratungskonzept </w:t>
      </w:r>
      <w:proofErr w:type="spellStart"/>
      <w:r w:rsidR="00E33586">
        <w:rPr>
          <w:b w:val="0"/>
          <w:bCs/>
        </w:rPr>
        <w:t>Lowest</w:t>
      </w:r>
      <w:proofErr w:type="spellEnd"/>
      <w:r w:rsidR="00E33586">
        <w:rPr>
          <w:b w:val="0"/>
          <w:bCs/>
        </w:rPr>
        <w:t xml:space="preserve"> Overall </w:t>
      </w:r>
      <w:proofErr w:type="spellStart"/>
      <w:r w:rsidR="00E33586">
        <w:rPr>
          <w:b w:val="0"/>
          <w:bCs/>
        </w:rPr>
        <w:t>Driving</w:t>
      </w:r>
      <w:proofErr w:type="spellEnd"/>
      <w:r w:rsidR="00E33586">
        <w:rPr>
          <w:b w:val="0"/>
          <w:bCs/>
        </w:rPr>
        <w:t xml:space="preserve"> Co</w:t>
      </w:r>
      <w:r w:rsidR="00D16979">
        <w:rPr>
          <w:b w:val="0"/>
          <w:bCs/>
        </w:rPr>
        <w:t>s</w:t>
      </w:r>
      <w:r w:rsidR="00E33586">
        <w:rPr>
          <w:b w:val="0"/>
          <w:bCs/>
        </w:rPr>
        <w:t xml:space="preserve">ts (LODC) </w:t>
      </w:r>
      <w:r w:rsidR="000D0E59">
        <w:rPr>
          <w:b w:val="0"/>
          <w:bCs/>
        </w:rPr>
        <w:t xml:space="preserve">im täglichen Geschäft unterstützen“, sagt </w:t>
      </w:r>
      <w:proofErr w:type="spellStart"/>
      <w:r w:rsidR="000D0E59">
        <w:rPr>
          <w:b w:val="0"/>
          <w:bCs/>
        </w:rPr>
        <w:t>Kaylan</w:t>
      </w:r>
      <w:proofErr w:type="spellEnd"/>
      <w:r w:rsidR="000D0E59">
        <w:rPr>
          <w:b w:val="0"/>
          <w:bCs/>
        </w:rPr>
        <w:t xml:space="preserve"> </w:t>
      </w:r>
      <w:proofErr w:type="spellStart"/>
      <w:r w:rsidR="000D0E59">
        <w:rPr>
          <w:b w:val="0"/>
          <w:bCs/>
        </w:rPr>
        <w:t>Yalamanchili</w:t>
      </w:r>
      <w:proofErr w:type="spellEnd"/>
      <w:r w:rsidR="000D0E59">
        <w:rPr>
          <w:b w:val="0"/>
          <w:bCs/>
        </w:rPr>
        <w:t xml:space="preserve">, Head </w:t>
      </w:r>
      <w:proofErr w:type="spellStart"/>
      <w:r w:rsidR="000D0E59">
        <w:rPr>
          <w:b w:val="0"/>
          <w:bCs/>
        </w:rPr>
        <w:t>of</w:t>
      </w:r>
      <w:proofErr w:type="spellEnd"/>
      <w:r w:rsidR="000D0E59">
        <w:rPr>
          <w:b w:val="0"/>
          <w:bCs/>
        </w:rPr>
        <w:t xml:space="preserve"> Digital Solut</w:t>
      </w:r>
      <w:r w:rsidR="00423E08">
        <w:rPr>
          <w:b w:val="0"/>
          <w:bCs/>
        </w:rPr>
        <w:t>i</w:t>
      </w:r>
      <w:r w:rsidR="000D0E59">
        <w:rPr>
          <w:b w:val="0"/>
          <w:bCs/>
        </w:rPr>
        <w:t>ons EMEA. „Wir wollen dazu beitragen, das Geschäft unserer Kunden wirtschaftlicher und nachhaltiger zu gestalten und einen Mehrwert zu schaffen</w:t>
      </w:r>
      <w:r w:rsidR="000A5ED8">
        <w:rPr>
          <w:b w:val="0"/>
          <w:bCs/>
        </w:rPr>
        <w:t>.“</w:t>
      </w:r>
    </w:p>
    <w:p w14:paraId="3BC16FE6" w14:textId="55FC4F8C" w:rsidR="009D04C0" w:rsidRPr="00017B06" w:rsidRDefault="00017B06" w:rsidP="00A76FCE">
      <w:pPr>
        <w:pStyle w:val="04-Subhead"/>
      </w:pPr>
      <w:r w:rsidRPr="00017B06">
        <w:t xml:space="preserve">Return on </w:t>
      </w:r>
      <w:r w:rsidR="00D16979">
        <w:t>I</w:t>
      </w:r>
      <w:r w:rsidRPr="00017B06">
        <w:t>nvest</w:t>
      </w:r>
      <w:r w:rsidR="001C21CD">
        <w:t>ment</w:t>
      </w:r>
      <w:r w:rsidRPr="00017B06">
        <w:t xml:space="preserve"> </w:t>
      </w:r>
      <w:r w:rsidR="001C21CD">
        <w:t>i</w:t>
      </w:r>
      <w:r w:rsidRPr="00017B06">
        <w:t>nnerhalb eines Jahres</w:t>
      </w:r>
    </w:p>
    <w:p w14:paraId="094E01AF" w14:textId="68ACC03F" w:rsidR="009D04C0" w:rsidRDefault="00017B06" w:rsidP="00B45DFB">
      <w:pPr>
        <w:pStyle w:val="02-Bullet"/>
        <w:numPr>
          <w:ilvl w:val="0"/>
          <w:numId w:val="0"/>
        </w:numPr>
        <w:spacing w:line="360" w:lineRule="auto"/>
        <w:rPr>
          <w:b w:val="0"/>
          <w:bCs/>
        </w:rPr>
      </w:pPr>
      <w:r>
        <w:rPr>
          <w:b w:val="0"/>
          <w:bCs/>
        </w:rPr>
        <w:t>Kraftstoffver</w:t>
      </w:r>
      <w:r w:rsidR="000E5442">
        <w:rPr>
          <w:b w:val="0"/>
          <w:bCs/>
        </w:rPr>
        <w:t>b</w:t>
      </w:r>
      <w:r>
        <w:rPr>
          <w:b w:val="0"/>
          <w:bCs/>
        </w:rPr>
        <w:t xml:space="preserve">rauch, Reifenlebensdauer, Reifenpannen – die Kosten einer Flotte, die von Reifen beeinflusst werden, machen </w:t>
      </w:r>
      <w:r w:rsidR="00D16979">
        <w:rPr>
          <w:b w:val="0"/>
          <w:bCs/>
        </w:rPr>
        <w:t>bis zu 5</w:t>
      </w:r>
      <w:r>
        <w:rPr>
          <w:b w:val="0"/>
          <w:bCs/>
        </w:rPr>
        <w:t>3 Prozent der Gesamtkosten aus. Die Spedition Gor Oz hat während der Pilotphase mit ContiConnect Live diese drei Parameter genau beobachtet und</w:t>
      </w:r>
      <w:r w:rsidR="006C3D9B">
        <w:rPr>
          <w:b w:val="0"/>
          <w:bCs/>
        </w:rPr>
        <w:t xml:space="preserve"> final analysiert</w:t>
      </w:r>
      <w:r>
        <w:rPr>
          <w:b w:val="0"/>
          <w:bCs/>
        </w:rPr>
        <w:t>: „Dank des optimalen Reifenfülldruck</w:t>
      </w:r>
      <w:r w:rsidR="000E5442">
        <w:rPr>
          <w:b w:val="0"/>
          <w:bCs/>
        </w:rPr>
        <w:t>s</w:t>
      </w:r>
      <w:r w:rsidR="00644982">
        <w:rPr>
          <w:b w:val="0"/>
          <w:bCs/>
        </w:rPr>
        <w:t>,</w:t>
      </w:r>
      <w:r>
        <w:rPr>
          <w:b w:val="0"/>
          <w:bCs/>
        </w:rPr>
        <w:t xml:space="preserve"> mit dem die Fahrzeuge unterwegs waren, konnten wir rund drei Prozent Kraftstoff einsparen</w:t>
      </w:r>
      <w:r w:rsidR="00E33586">
        <w:rPr>
          <w:b w:val="0"/>
          <w:bCs/>
        </w:rPr>
        <w:t>. D</w:t>
      </w:r>
      <w:r>
        <w:rPr>
          <w:b w:val="0"/>
          <w:bCs/>
        </w:rPr>
        <w:t xml:space="preserve">as sind aufs Jahr gerechnet etwa 30.000 Euro“, </w:t>
      </w:r>
      <w:r w:rsidR="000E5442">
        <w:rPr>
          <w:b w:val="0"/>
          <w:bCs/>
        </w:rPr>
        <w:t>sagt</w:t>
      </w:r>
      <w:r>
        <w:rPr>
          <w:b w:val="0"/>
          <w:bCs/>
        </w:rPr>
        <w:t xml:space="preserve"> Firmenchef Ran Gordon. „Die Reifenlebensdauer </w:t>
      </w:r>
      <w:r w:rsidR="000E5442">
        <w:rPr>
          <w:b w:val="0"/>
          <w:bCs/>
        </w:rPr>
        <w:t>verlängerte</w:t>
      </w:r>
      <w:r>
        <w:rPr>
          <w:b w:val="0"/>
          <w:bCs/>
        </w:rPr>
        <w:t xml:space="preserve"> sich, wodurch wir weitere 2.800 Euro </w:t>
      </w:r>
      <w:r w:rsidR="00A4152E">
        <w:rPr>
          <w:b w:val="0"/>
          <w:bCs/>
        </w:rPr>
        <w:t xml:space="preserve">beim Reifeneinkauf </w:t>
      </w:r>
      <w:r>
        <w:rPr>
          <w:b w:val="0"/>
          <w:bCs/>
        </w:rPr>
        <w:t>eingespar</w:t>
      </w:r>
      <w:r w:rsidR="000E5442">
        <w:rPr>
          <w:b w:val="0"/>
          <w:bCs/>
        </w:rPr>
        <w:t>t</w:t>
      </w:r>
      <w:r w:rsidR="005B6121">
        <w:rPr>
          <w:b w:val="0"/>
          <w:bCs/>
        </w:rPr>
        <w:t xml:space="preserve"> haben.</w:t>
      </w:r>
      <w:r w:rsidR="00DE3467">
        <w:rPr>
          <w:b w:val="0"/>
          <w:bCs/>
        </w:rPr>
        <w:t xml:space="preserve">“ Zudem zeigte ContiConnect Live an 56 Reifen frühzeitig einen Luftdruckverlust an, sodass Unterwegspannen und Ausfall verhindert werden konnten. „Allein dadurch haben wir innerhalb von sechs Monaten 20.400 Euro eingespart“, lobt Gordon. </w:t>
      </w:r>
      <w:r w:rsidR="00E33586">
        <w:rPr>
          <w:b w:val="0"/>
          <w:bCs/>
        </w:rPr>
        <w:t>Fazit:</w:t>
      </w:r>
      <w:r w:rsidR="00DE3467">
        <w:rPr>
          <w:b w:val="0"/>
          <w:bCs/>
        </w:rPr>
        <w:t xml:space="preserve"> </w:t>
      </w:r>
      <w:r w:rsidR="00E33586">
        <w:rPr>
          <w:b w:val="0"/>
          <w:bCs/>
        </w:rPr>
        <w:t>I</w:t>
      </w:r>
      <w:r w:rsidR="00DE3467">
        <w:rPr>
          <w:b w:val="0"/>
          <w:bCs/>
        </w:rPr>
        <w:t xml:space="preserve">nnerhalb von nur 13 Monaten </w:t>
      </w:r>
      <w:r w:rsidR="00E33586">
        <w:rPr>
          <w:b w:val="0"/>
          <w:bCs/>
        </w:rPr>
        <w:t xml:space="preserve">hat </w:t>
      </w:r>
      <w:r w:rsidR="00A4152E">
        <w:rPr>
          <w:b w:val="0"/>
          <w:bCs/>
        </w:rPr>
        <w:t>sich die Investition in das System amortisiert</w:t>
      </w:r>
      <w:r w:rsidR="00E33586">
        <w:rPr>
          <w:b w:val="0"/>
          <w:bCs/>
        </w:rPr>
        <w:t>.</w:t>
      </w:r>
      <w:r w:rsidR="00707606">
        <w:rPr>
          <w:b w:val="0"/>
          <w:bCs/>
        </w:rPr>
        <w:t xml:space="preserve"> „</w:t>
      </w:r>
      <w:r w:rsidR="00FA3843" w:rsidRPr="00FA3843">
        <w:rPr>
          <w:b w:val="0"/>
          <w:bCs/>
        </w:rPr>
        <w:t xml:space="preserve">Wir sind sehr stolz darauf, Teil der neuesten Technologiepartnerschaft von Continental zu sein. </w:t>
      </w:r>
      <w:r w:rsidR="00D75D21">
        <w:rPr>
          <w:b w:val="0"/>
          <w:bCs/>
        </w:rPr>
        <w:t xml:space="preserve">Wir konnten unser Reifenmanagement deutlich verbessern und </w:t>
      </w:r>
      <w:r w:rsidR="00FA3843" w:rsidRPr="00FA3843">
        <w:rPr>
          <w:b w:val="0"/>
          <w:bCs/>
        </w:rPr>
        <w:t xml:space="preserve">haben eine signifikant positive Auswirkung auf </w:t>
      </w:r>
      <w:r w:rsidR="00FA3843">
        <w:rPr>
          <w:b w:val="0"/>
          <w:bCs/>
        </w:rPr>
        <w:t>die</w:t>
      </w:r>
      <w:r w:rsidR="00FA3843" w:rsidRPr="00FA3843">
        <w:rPr>
          <w:b w:val="0"/>
          <w:bCs/>
        </w:rPr>
        <w:t xml:space="preserve"> Gesamtbetriebskosten </w:t>
      </w:r>
      <w:r w:rsidR="00FA3843">
        <w:rPr>
          <w:b w:val="0"/>
          <w:bCs/>
        </w:rPr>
        <w:t>unserer</w:t>
      </w:r>
      <w:r w:rsidR="00FA3843" w:rsidRPr="00FA3843">
        <w:rPr>
          <w:b w:val="0"/>
          <w:bCs/>
        </w:rPr>
        <w:t xml:space="preserve"> Flotte festgestellt</w:t>
      </w:r>
      <w:r w:rsidR="00FA3843">
        <w:rPr>
          <w:b w:val="0"/>
          <w:bCs/>
        </w:rPr>
        <w:t>“</w:t>
      </w:r>
      <w:r w:rsidR="00644982">
        <w:rPr>
          <w:b w:val="0"/>
          <w:bCs/>
        </w:rPr>
        <w:t>,</w:t>
      </w:r>
      <w:r w:rsidR="00FA3843">
        <w:rPr>
          <w:b w:val="0"/>
          <w:bCs/>
        </w:rPr>
        <w:t xml:space="preserve"> s</w:t>
      </w:r>
      <w:r w:rsidR="00A4152E">
        <w:rPr>
          <w:b w:val="0"/>
          <w:bCs/>
        </w:rPr>
        <w:t>tellt</w:t>
      </w:r>
      <w:r w:rsidR="00FA3843">
        <w:rPr>
          <w:b w:val="0"/>
          <w:bCs/>
        </w:rPr>
        <w:t xml:space="preserve"> </w:t>
      </w:r>
      <w:r w:rsidR="00C31E63">
        <w:rPr>
          <w:b w:val="0"/>
          <w:bCs/>
        </w:rPr>
        <w:t>Flottenmanager</w:t>
      </w:r>
      <w:r w:rsidR="00FA3843">
        <w:rPr>
          <w:b w:val="0"/>
          <w:bCs/>
        </w:rPr>
        <w:t xml:space="preserve"> Gordon abschließend</w:t>
      </w:r>
      <w:r w:rsidR="00A4152E">
        <w:rPr>
          <w:b w:val="0"/>
          <w:bCs/>
        </w:rPr>
        <w:t xml:space="preserve"> fest.</w:t>
      </w:r>
    </w:p>
    <w:p w14:paraId="3CD1CB4E" w14:textId="173D215C" w:rsidR="00161160" w:rsidRDefault="00161160" w:rsidP="00AE319C">
      <w:pPr>
        <w:pStyle w:val="02-Bullet"/>
        <w:numPr>
          <w:ilvl w:val="0"/>
          <w:numId w:val="0"/>
        </w:numPr>
        <w:ind w:left="340" w:hanging="340"/>
      </w:pPr>
    </w:p>
    <w:p w14:paraId="57FE12E5" w14:textId="4E7E9872" w:rsidR="00AE319C" w:rsidRPr="006A6182" w:rsidRDefault="00F06E5C" w:rsidP="00161160">
      <w:pPr>
        <w:pStyle w:val="02-Bullet"/>
        <w:numPr>
          <w:ilvl w:val="0"/>
          <w:numId w:val="0"/>
        </w:numPr>
      </w:pPr>
      <w:r w:rsidRPr="00EC4D4C">
        <w:rPr>
          <w:noProof/>
          <w:lang w:eastAsia="en-GB"/>
        </w:rPr>
        <w:drawing>
          <wp:anchor distT="0" distB="0" distL="114300" distR="114300" simplePos="0" relativeHeight="251686913" behindDoc="0" locked="0" layoutInCell="1" allowOverlap="1" wp14:anchorId="12443EBE" wp14:editId="18E65B89">
            <wp:simplePos x="0" y="0"/>
            <wp:positionH relativeFrom="column">
              <wp:posOffset>4074160</wp:posOffset>
            </wp:positionH>
            <wp:positionV relativeFrom="paragraph">
              <wp:posOffset>67945</wp:posOffset>
            </wp:positionV>
            <wp:extent cx="217805" cy="217805"/>
            <wp:effectExtent l="0" t="0" r="0" b="0"/>
            <wp:wrapSquare wrapText="bothSides"/>
            <wp:docPr id="41" name="Grafik 4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fik 41">
                      <a:hlinkClick r:id="rId12"/>
                    </pic:cNvP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5889" behindDoc="0" locked="0" layoutInCell="1" allowOverlap="1" wp14:anchorId="126C5C5F" wp14:editId="0E5CCB0D">
                <wp:simplePos x="0" y="0"/>
                <wp:positionH relativeFrom="column">
                  <wp:posOffset>4225722</wp:posOffset>
                </wp:positionH>
                <wp:positionV relativeFrom="paragraph">
                  <wp:posOffset>43180</wp:posOffset>
                </wp:positionV>
                <wp:extent cx="1122045" cy="299085"/>
                <wp:effectExtent l="0" t="0" r="0" b="0"/>
                <wp:wrapSquare wrapText="bothSides"/>
                <wp:docPr id="12" name="Textfeld 12">
                  <a:hlinkClick xmlns:a="http://schemas.openxmlformats.org/drawingml/2006/main" r:id="rId12"/>
                </wp:docPr>
                <wp:cNvGraphicFramePr/>
                <a:graphic xmlns:a="http://schemas.openxmlformats.org/drawingml/2006/main">
                  <a:graphicData uri="http://schemas.microsoft.com/office/word/2010/wordprocessingShape">
                    <wps:wsp>
                      <wps:cNvSpPr txBox="1"/>
                      <wps:spPr>
                        <a:xfrm>
                          <a:off x="0" y="0"/>
                          <a:ext cx="1122045" cy="299085"/>
                        </a:xfrm>
                        <a:prstGeom prst="rect">
                          <a:avLst/>
                        </a:prstGeom>
                        <a:noFill/>
                        <a:ln w="6350">
                          <a:noFill/>
                        </a:ln>
                      </wps:spPr>
                      <wps:txbx>
                        <w:txbxContent>
                          <w:p w14:paraId="129CFF06" w14:textId="77777777" w:rsidR="00F06E5C" w:rsidRPr="001D190C" w:rsidRDefault="00F06E5C" w:rsidP="00F06E5C">
                            <w:pPr>
                              <w:rPr>
                                <w:b/>
                                <w:bCs/>
                                <w:color w:val="000000" w:themeColor="text1"/>
                              </w:rPr>
                            </w:pPr>
                            <w:r w:rsidRPr="007A40C8">
                              <w:rPr>
                                <w:b/>
                                <w:bCs/>
                              </w:rPr>
                              <w:t>Whitepaper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C5C5F" id="_x0000_t202" coordsize="21600,21600" o:spt="202" path="m,l,21600r21600,l21600,xe">
                <v:stroke joinstyle="miter"/>
                <v:path gradientshapeok="t" o:connecttype="rect"/>
              </v:shapetype>
              <v:shape id="Textfeld 12" o:spid="_x0000_s1026" type="#_x0000_t202" href="https://www.continental-reifen.de/content/dam/conti-tires-cms/continental/market-content/de/b2b/cvt/factsheets/Whitepaper_Digital_Solutions_DE.pdf.coredownload.pdf" style="position:absolute;margin-left:332.75pt;margin-top:3.4pt;width:88.35pt;height:23.55pt;z-index:2516858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" o:button="t" filled="f" stroked="f" strokeweight=".5pt">
                <v:fill o:detectmouseclick="t"/>
                <v:textbox>
                  <w:txbxContent>
                    <w:p w14:paraId="129CFF06" w14:textId="77777777" w:rsidR="00F06E5C" w:rsidRPr="001D190C" w:rsidRDefault="00F06E5C" w:rsidP="00F06E5C">
                      <w:pPr>
                        <w:rPr>
                          <w:b/>
                          <w:bCs/>
                          <w:color w:val="000000" w:themeColor="text1"/>
                        </w:rPr>
                      </w:pPr>
                      <w:r w:rsidRPr="007A40C8">
                        <w:rPr>
                          <w:b/>
                          <w:bCs/>
                        </w:rPr>
                        <w:t>Whitepaper</w:t>
                      </w:r>
                    </w:p>
                  </w:txbxContent>
                </v:textbox>
                <w10:wrap type="square"/>
              </v:shape>
            </w:pict>
          </mc:Fallback>
        </mc:AlternateContent>
      </w:r>
      <w:r w:rsidR="00E16118">
        <w:rPr>
          <w:noProof/>
        </w:rPr>
        <mc:AlternateContent>
          <mc:Choice Requires="wps">
            <w:drawing>
              <wp:anchor distT="0" distB="0" distL="114300" distR="114300" simplePos="0" relativeHeight="251672577" behindDoc="0" locked="0" layoutInCell="1" allowOverlap="1" wp14:anchorId="1A1D12B7" wp14:editId="3B20CCB7">
                <wp:simplePos x="0" y="0"/>
                <wp:positionH relativeFrom="column">
                  <wp:posOffset>3084830</wp:posOffset>
                </wp:positionH>
                <wp:positionV relativeFrom="paragraph">
                  <wp:posOffset>51435</wp:posOffset>
                </wp:positionV>
                <wp:extent cx="1122045" cy="271780"/>
                <wp:effectExtent l="0" t="0" r="0" b="0"/>
                <wp:wrapSquare wrapText="bothSides"/>
                <wp:docPr id="9" name="Textfeld 9"/>
                <wp:cNvGraphicFramePr/>
                <a:graphic xmlns:a="http://schemas.openxmlformats.org/drawingml/2006/main">
                  <a:graphicData uri="http://schemas.microsoft.com/office/word/2010/wordprocessingShape">
                    <wps:wsp>
                      <wps:cNvSpPr txBox="1"/>
                      <wps:spPr>
                        <a:xfrm>
                          <a:off x="0" y="0"/>
                          <a:ext cx="1122045" cy="271780"/>
                        </a:xfrm>
                        <a:prstGeom prst="rect">
                          <a:avLst/>
                        </a:prstGeom>
                        <a:noFill/>
                        <a:ln w="6350">
                          <a:noFill/>
                        </a:ln>
                      </wps:spPr>
                      <wps:txbx>
                        <w:txbxContent>
                          <w:p w14:paraId="1C0A2088" w14:textId="64711138" w:rsidR="00161160" w:rsidRPr="00F06E5C" w:rsidRDefault="00000000" w:rsidP="00161160">
                            <w:pPr>
                              <w:rPr>
                                <w:b/>
                                <w:bCs/>
                                <w:color w:val="000000" w:themeColor="text1"/>
                              </w:rPr>
                            </w:pPr>
                            <w:hyperlink r:id="rId15" w:history="1">
                              <w:r w:rsidR="00161160" w:rsidRPr="00F06E5C">
                                <w:rPr>
                                  <w:rStyle w:val="Hyperlink"/>
                                  <w:b/>
                                  <w:bCs/>
                                  <w:color w:val="000000" w:themeColor="text1"/>
                                  <w:u w:val="none"/>
                                </w:rPr>
                                <w:t>Infografik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D12B7" id="Textfeld 9" o:spid="_x0000_s1027" type="#_x0000_t202" style="position:absolute;margin-left:242.9pt;margin-top:4.05pt;width:88.35pt;height:21.4pt;z-index:2516725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" filled="f" stroked="f" strokeweight=".5pt">
                <v:textbox>
                  <w:txbxContent>
                    <w:p w14:paraId="1C0A2088" w14:textId="64711138" w:rsidR="00161160" w:rsidRPr="00F06E5C" w:rsidRDefault="00000000" w:rsidP="00161160">
                      <w:pPr>
                        <w:rPr>
                          <w:b/>
                          <w:bCs/>
                          <w:color w:val="000000" w:themeColor="text1"/>
                        </w:rPr>
                      </w:pPr>
                      <w:hyperlink r:id="rId16" w:history="1">
                        <w:r w:rsidR="00161160" w:rsidRPr="00F06E5C">
                          <w:rPr>
                            <w:rStyle w:val="Hyperlink"/>
                            <w:b/>
                            <w:bCs/>
                            <w:color w:val="000000" w:themeColor="text1"/>
                            <w:u w:val="none"/>
                          </w:rPr>
                          <w:t>Infografik</w:t>
                        </w:r>
                      </w:hyperlink>
                    </w:p>
                  </w:txbxContent>
                </v:textbox>
                <w10:wrap type="square"/>
              </v:shape>
            </w:pict>
          </mc:Fallback>
        </mc:AlternateContent>
      </w:r>
      <w:r w:rsidR="00E16118" w:rsidRPr="00EC4D4C">
        <w:rPr>
          <w:noProof/>
          <w:lang w:eastAsia="en-GB"/>
        </w:rPr>
        <w:drawing>
          <wp:anchor distT="0" distB="0" distL="114300" distR="114300" simplePos="0" relativeHeight="251683841" behindDoc="0" locked="0" layoutInCell="1" allowOverlap="1" wp14:anchorId="15519822" wp14:editId="745A6E01">
            <wp:simplePos x="0" y="0"/>
            <wp:positionH relativeFrom="column">
              <wp:posOffset>2911254</wp:posOffset>
            </wp:positionH>
            <wp:positionV relativeFrom="paragraph">
              <wp:posOffset>74930</wp:posOffset>
            </wp:positionV>
            <wp:extent cx="218440" cy="218440"/>
            <wp:effectExtent l="0" t="0" r="0" b="0"/>
            <wp:wrapSquare wrapText="bothSides"/>
            <wp:docPr id="38" name="Grafik 3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a:hlinkClick r:id="rId16"/>
                    </pic:cNvPr>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18440" cy="218440"/>
                    </a:xfrm>
                    <a:prstGeom prst="rect">
                      <a:avLst/>
                    </a:prstGeom>
                  </pic:spPr>
                </pic:pic>
              </a:graphicData>
            </a:graphic>
            <wp14:sizeRelH relativeFrom="margin">
              <wp14:pctWidth>0</wp14:pctWidth>
            </wp14:sizeRelH>
            <wp14:sizeRelV relativeFrom="margin">
              <wp14:pctHeight>0</wp14:pctHeight>
            </wp14:sizeRelV>
          </wp:anchor>
        </w:drawing>
      </w:r>
      <w:r w:rsidR="00E16118" w:rsidRPr="00EC4D4C">
        <w:rPr>
          <w:noProof/>
          <w:lang w:eastAsia="en-GB"/>
        </w:rPr>
        <w:drawing>
          <wp:anchor distT="0" distB="0" distL="114300" distR="114300" simplePos="0" relativeHeight="251677697" behindDoc="0" locked="0" layoutInCell="1" allowOverlap="1" wp14:anchorId="04DCEEA9" wp14:editId="4C3B2149">
            <wp:simplePos x="0" y="0"/>
            <wp:positionH relativeFrom="column">
              <wp:posOffset>2074932</wp:posOffset>
            </wp:positionH>
            <wp:positionV relativeFrom="paragraph">
              <wp:posOffset>75400</wp:posOffset>
            </wp:positionV>
            <wp:extent cx="220345" cy="220345"/>
            <wp:effectExtent l="0" t="0" r="0" b="0"/>
            <wp:wrapSquare wrapText="bothSides"/>
            <wp:docPr id="25" name="Grafik 2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16"/>
                    </pic:cNvPr>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20345" cy="220345"/>
                    </a:xfrm>
                    <a:prstGeom prst="rect">
                      <a:avLst/>
                    </a:prstGeom>
                  </pic:spPr>
                </pic:pic>
              </a:graphicData>
            </a:graphic>
            <wp14:sizeRelH relativeFrom="margin">
              <wp14:pctWidth>0</wp14:pctWidth>
            </wp14:sizeRelH>
            <wp14:sizeRelV relativeFrom="margin">
              <wp14:pctHeight>0</wp14:pctHeight>
            </wp14:sizeRelV>
          </wp:anchor>
        </w:drawing>
      </w:r>
      <w:r w:rsidR="00E16118" w:rsidRPr="00EC4D4C">
        <w:rPr>
          <w:noProof/>
          <w:lang w:eastAsia="en-GB"/>
        </w:rPr>
        <w:drawing>
          <wp:anchor distT="0" distB="0" distL="114300" distR="114300" simplePos="0" relativeHeight="251678721" behindDoc="0" locked="0" layoutInCell="1" allowOverlap="1" wp14:anchorId="1E2310C3" wp14:editId="1378D05A">
            <wp:simplePos x="0" y="0"/>
            <wp:positionH relativeFrom="column">
              <wp:posOffset>1146810</wp:posOffset>
            </wp:positionH>
            <wp:positionV relativeFrom="paragraph">
              <wp:posOffset>61595</wp:posOffset>
            </wp:positionV>
            <wp:extent cx="251460" cy="251460"/>
            <wp:effectExtent l="0" t="0" r="2540" b="0"/>
            <wp:wrapSquare wrapText="bothSides"/>
            <wp:docPr id="35" name="Grafik 3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5">
                      <a:hlinkClick r:id="rId21"/>
                    </pic:cNvPr>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51460" cy="251460"/>
                    </a:xfrm>
                    <a:prstGeom prst="rect">
                      <a:avLst/>
                    </a:prstGeom>
                  </pic:spPr>
                </pic:pic>
              </a:graphicData>
            </a:graphic>
            <wp14:sizeRelH relativeFrom="margin">
              <wp14:pctWidth>0</wp14:pctWidth>
            </wp14:sizeRelH>
            <wp14:sizeRelV relativeFrom="margin">
              <wp14:pctHeight>0</wp14:pctHeight>
            </wp14:sizeRelV>
          </wp:anchor>
        </w:drawing>
      </w:r>
      <w:r w:rsidR="00AE319C">
        <w:rPr>
          <w:noProof/>
        </w:rPr>
        <mc:AlternateContent>
          <mc:Choice Requires="wps">
            <w:drawing>
              <wp:anchor distT="0" distB="0" distL="114300" distR="114300" simplePos="0" relativeHeight="251662337" behindDoc="0" locked="0" layoutInCell="1" allowOverlap="1" wp14:anchorId="16FC1BAE" wp14:editId="1CDDD694">
                <wp:simplePos x="0" y="0"/>
                <wp:positionH relativeFrom="column">
                  <wp:posOffset>2240280</wp:posOffset>
                </wp:positionH>
                <wp:positionV relativeFrom="paragraph">
                  <wp:posOffset>60325</wp:posOffset>
                </wp:positionV>
                <wp:extent cx="516255" cy="234315"/>
                <wp:effectExtent l="0" t="0" r="0" b="0"/>
                <wp:wrapSquare wrapText="bothSides"/>
                <wp:docPr id="23" name="Textfeld 23">
                  <a:hlinkClick xmlns:a="http://schemas.openxmlformats.org/drawingml/2006/main" r:id="rId16"/>
                </wp:docPr>
                <wp:cNvGraphicFramePr/>
                <a:graphic xmlns:a="http://schemas.openxmlformats.org/drawingml/2006/main">
                  <a:graphicData uri="http://schemas.microsoft.com/office/word/2010/wordprocessingShape">
                    <wps:wsp>
                      <wps:cNvSpPr txBox="1"/>
                      <wps:spPr>
                        <a:xfrm>
                          <a:off x="0" y="0"/>
                          <a:ext cx="516255" cy="234315"/>
                        </a:xfrm>
                        <a:prstGeom prst="rect">
                          <a:avLst/>
                        </a:prstGeom>
                        <a:noFill/>
                        <a:ln w="6350">
                          <a:noFill/>
                        </a:ln>
                      </wps:spPr>
                      <wps:txbx>
                        <w:txbxContent>
                          <w:p w14:paraId="0BAC355F" w14:textId="77777777" w:rsidR="00AE319C" w:rsidRPr="001D190C" w:rsidRDefault="00AE319C" w:rsidP="00AE319C">
                            <w:pPr>
                              <w:rPr>
                                <w:b/>
                                <w:bCs/>
                                <w:color w:val="000000" w:themeColor="text1"/>
                              </w:rPr>
                            </w:pPr>
                            <w:r w:rsidRPr="00744876">
                              <w:rPr>
                                <w:b/>
                                <w:bCs/>
                              </w:rPr>
                              <w:t>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C1BAE" id="Textfeld 23" o:spid="_x0000_s1028" type="#_x0000_t202" href="https://media.continental.com/dl/1ZD2oTjE7QST58xGXgLAdb" style="position:absolute;margin-left:176.4pt;margin-top:4.75pt;width:40.65pt;height:18.45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" o:button="t" filled="f" stroked="f" strokeweight=".5pt">
                <v:fill o:detectmouseclick="t"/>
                <v:textbox>
                  <w:txbxContent>
                    <w:p w14:paraId="0BAC355F" w14:textId="77777777" w:rsidR="00AE319C" w:rsidRPr="001D190C" w:rsidRDefault="00AE319C" w:rsidP="00AE319C">
                      <w:pPr>
                        <w:rPr>
                          <w:b/>
                          <w:bCs/>
                          <w:color w:val="000000" w:themeColor="text1"/>
                        </w:rPr>
                      </w:pPr>
                      <w:r w:rsidRPr="00744876">
                        <w:rPr>
                          <w:b/>
                          <w:bCs/>
                        </w:rPr>
                        <w:t>Foto</w:t>
                      </w:r>
                    </w:p>
                  </w:txbxContent>
                </v:textbox>
                <w10:wrap type="square"/>
              </v:shape>
            </w:pict>
          </mc:Fallback>
        </mc:AlternateContent>
      </w:r>
      <w:r w:rsidR="00AE319C">
        <w:rPr>
          <w:noProof/>
        </w:rPr>
        <mc:AlternateContent>
          <mc:Choice Requires="wps">
            <w:drawing>
              <wp:anchor distT="0" distB="0" distL="114300" distR="114300" simplePos="0" relativeHeight="251660289" behindDoc="0" locked="0" layoutInCell="1" allowOverlap="1" wp14:anchorId="0B8F8675" wp14:editId="057DA2FE">
                <wp:simplePos x="0" y="0"/>
                <wp:positionH relativeFrom="column">
                  <wp:posOffset>1343025</wp:posOffset>
                </wp:positionH>
                <wp:positionV relativeFrom="paragraph">
                  <wp:posOffset>60325</wp:posOffset>
                </wp:positionV>
                <wp:extent cx="575310" cy="234315"/>
                <wp:effectExtent l="0" t="0" r="0" b="0"/>
                <wp:wrapSquare wrapText="bothSides"/>
                <wp:docPr id="18" name="Textfeld 18">
                  <a:hlinkClick xmlns:a="http://schemas.openxmlformats.org/drawingml/2006/main" r:id="rId21"/>
                </wp:docPr>
                <wp:cNvGraphicFramePr/>
                <a:graphic xmlns:a="http://schemas.openxmlformats.org/drawingml/2006/main">
                  <a:graphicData uri="http://schemas.microsoft.com/office/word/2010/wordprocessingShape">
                    <wps:wsp>
                      <wps:cNvSpPr txBox="1"/>
                      <wps:spPr>
                        <a:xfrm>
                          <a:off x="0" y="0"/>
                          <a:ext cx="575310" cy="234315"/>
                        </a:xfrm>
                        <a:prstGeom prst="rect">
                          <a:avLst/>
                        </a:prstGeom>
                        <a:noFill/>
                        <a:ln w="6350">
                          <a:noFill/>
                        </a:ln>
                      </wps:spPr>
                      <wps:txbx>
                        <w:txbxContent>
                          <w:p w14:paraId="4AC6975A" w14:textId="77777777" w:rsidR="00AE319C" w:rsidRPr="001D190C" w:rsidRDefault="00AE319C" w:rsidP="00AE319C">
                            <w:pPr>
                              <w:rPr>
                                <w:b/>
                                <w:bCs/>
                                <w:color w:val="000000" w:themeColor="text1"/>
                              </w:rPr>
                            </w:pPr>
                            <w:r w:rsidRPr="00744876">
                              <w:rPr>
                                <w:b/>
                                <w:bCs/>
                              </w:rPr>
                              <w:t>Video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F8675" id="Textfeld 18" o:spid="_x0000_s1029" type="#_x0000_t202" href="https://video.continental.com/?v=2f125316-2cb8-42e3-b4b9-a0366f46a11" style="position:absolute;margin-left:105.75pt;margin-top:4.75pt;width:45.3pt;height:18.4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" o:button="t" filled="f" stroked="f" strokeweight=".5pt">
                <v:fill o:detectmouseclick="t"/>
                <v:textbox>
                  <w:txbxContent>
                    <w:p w14:paraId="4AC6975A" w14:textId="77777777" w:rsidR="00AE319C" w:rsidRPr="001D190C" w:rsidRDefault="00AE319C" w:rsidP="00AE319C">
                      <w:pPr>
                        <w:rPr>
                          <w:b/>
                          <w:bCs/>
                          <w:color w:val="000000" w:themeColor="text1"/>
                        </w:rPr>
                      </w:pPr>
                      <w:r w:rsidRPr="00744876">
                        <w:rPr>
                          <w:b/>
                          <w:bCs/>
                        </w:rPr>
                        <w:t>Video</w:t>
                      </w:r>
                    </w:p>
                  </w:txbxContent>
                </v:textbox>
                <w10:wrap type="square"/>
              </v:shape>
            </w:pict>
          </mc:Fallback>
        </mc:AlternateContent>
      </w:r>
      <w:r w:rsidR="00AE319C">
        <w:rPr>
          <w:noProof/>
        </w:rPr>
        <mc:AlternateContent>
          <mc:Choice Requires="wps">
            <w:drawing>
              <wp:anchor distT="0" distB="0" distL="114300" distR="114300" simplePos="0" relativeHeight="251665409" behindDoc="0" locked="0" layoutInCell="1" allowOverlap="1" wp14:anchorId="1FCBAD82" wp14:editId="3FE298BB">
                <wp:simplePos x="0" y="0"/>
                <wp:positionH relativeFrom="column">
                  <wp:posOffset>13970</wp:posOffset>
                </wp:positionH>
                <wp:positionV relativeFrom="paragraph">
                  <wp:posOffset>14040</wp:posOffset>
                </wp:positionV>
                <wp:extent cx="5979160" cy="0"/>
                <wp:effectExtent l="0" t="0" r="15240" b="12700"/>
                <wp:wrapNone/>
                <wp:docPr id="27" name="Gerade Verbindung 27"/>
                <wp:cNvGraphicFramePr/>
                <a:graphic xmlns:a="http://schemas.openxmlformats.org/drawingml/2006/main">
                  <a:graphicData uri="http://schemas.microsoft.com/office/word/2010/wordprocessingShape">
                    <wps:wsp>
                      <wps:cNvCnPr/>
                      <wps:spPr>
                        <a:xfrm>
                          <a:off x="0" y="0"/>
                          <a:ext cx="59791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ACEA5C" id="Gerade Verbindung 27" o:spid="_x0000_s1026" style="position:absolute;z-index:251665409;visibility:visible;mso-wrap-style:square;mso-wrap-distance-left:9pt;mso-wrap-distance-top:0;mso-wrap-distance-right:9pt;mso-wrap-distance-bottom:0;mso-position-horizontal:absolute;mso-position-horizontal-relative:text;mso-position-vertical:absolute;mso-position-vertical-relative:text" from="1.1pt,1.1pt" to="471.9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" strokecolor="black [3213]" strokeweight="1pt">
                <v:stroke joinstyle="miter"/>
              </v:line>
            </w:pict>
          </mc:Fallback>
        </mc:AlternateContent>
      </w:r>
      <w:r w:rsidR="00AE319C">
        <w:rPr>
          <w:noProof/>
        </w:rPr>
        <mc:AlternateContent>
          <mc:Choice Requires="wps">
            <w:drawing>
              <wp:anchor distT="0" distB="0" distL="114300" distR="114300" simplePos="0" relativeHeight="251666433" behindDoc="0" locked="0" layoutInCell="1" allowOverlap="1" wp14:anchorId="27F3D7AC" wp14:editId="730A0915">
                <wp:simplePos x="0" y="0"/>
                <wp:positionH relativeFrom="column">
                  <wp:posOffset>13970</wp:posOffset>
                </wp:positionH>
                <wp:positionV relativeFrom="paragraph">
                  <wp:posOffset>370726</wp:posOffset>
                </wp:positionV>
                <wp:extent cx="5979160" cy="0"/>
                <wp:effectExtent l="0" t="0" r="15240" b="12700"/>
                <wp:wrapNone/>
                <wp:docPr id="33" name="Gerade Verbindung 33"/>
                <wp:cNvGraphicFramePr/>
                <a:graphic xmlns:a="http://schemas.openxmlformats.org/drawingml/2006/main">
                  <a:graphicData uri="http://schemas.microsoft.com/office/word/2010/wordprocessingShape">
                    <wps:wsp>
                      <wps:cNvCnPr/>
                      <wps:spPr>
                        <a:xfrm>
                          <a:off x="0" y="0"/>
                          <a:ext cx="59791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551B9A" id="Gerade Verbindung 33" o:spid="_x0000_s1026" style="position:absolute;z-index:251666433;visibility:visible;mso-wrap-style:square;mso-wrap-distance-left:9pt;mso-wrap-distance-top:0;mso-wrap-distance-right:9pt;mso-wrap-distance-bottom:0;mso-position-horizontal:absolute;mso-position-horizontal-relative:text;mso-position-vertical:absolute;mso-position-vertical-relative:text" from="1.1pt,29.2pt" to="471.9pt,2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" strokecolor="black [3213]" strokeweight="1pt">
                <v:stroke joinstyle="miter"/>
              </v:line>
            </w:pict>
          </mc:Fallback>
        </mc:AlternateContent>
      </w:r>
      <w:r w:rsidR="00AE319C">
        <w:rPr>
          <w:noProof/>
        </w:rPr>
        <mc:AlternateContent>
          <mc:Choice Requires="wps">
            <w:drawing>
              <wp:anchor distT="0" distB="0" distL="114300" distR="114300" simplePos="0" relativeHeight="251664385" behindDoc="0" locked="0" layoutInCell="1" allowOverlap="1" wp14:anchorId="7F97A1C3" wp14:editId="630B71F3">
                <wp:simplePos x="0" y="0"/>
                <wp:positionH relativeFrom="column">
                  <wp:posOffset>-68223</wp:posOffset>
                </wp:positionH>
                <wp:positionV relativeFrom="paragraph">
                  <wp:posOffset>63500</wp:posOffset>
                </wp:positionV>
                <wp:extent cx="1026795" cy="297815"/>
                <wp:effectExtent l="0" t="0" r="0" b="0"/>
                <wp:wrapSquare wrapText="bothSides"/>
                <wp:docPr id="26" name="Textfeld 26"/>
                <wp:cNvGraphicFramePr/>
                <a:graphic xmlns:a="http://schemas.openxmlformats.org/drawingml/2006/main">
                  <a:graphicData uri="http://schemas.microsoft.com/office/word/2010/wordprocessingShape">
                    <wps:wsp>
                      <wps:cNvSpPr txBox="1"/>
                      <wps:spPr>
                        <a:xfrm>
                          <a:off x="0" y="0"/>
                          <a:ext cx="1026795" cy="297815"/>
                        </a:xfrm>
                        <a:prstGeom prst="rect">
                          <a:avLst/>
                        </a:prstGeom>
                        <a:noFill/>
                        <a:ln w="6350">
                          <a:noFill/>
                        </a:ln>
                      </wps:spPr>
                      <wps:txbx>
                        <w:txbxContent>
                          <w:p w14:paraId="57825617" w14:textId="77777777" w:rsidR="00AE319C" w:rsidRPr="00375C15" w:rsidRDefault="00AE319C" w:rsidP="00AE319C">
                            <w:pPr>
                              <w:rPr>
                                <w:b/>
                                <w:bCs/>
                              </w:rPr>
                            </w:pPr>
                            <w:r w:rsidRPr="00375C15">
                              <w:rPr>
                                <w:b/>
                                <w:bCs/>
                              </w:rPr>
                              <w:t>Zum Thema: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7A1C3" id="Textfeld 26" o:spid="_x0000_s1030" type="#_x0000_t202" style="position:absolute;margin-left:-5.35pt;margin-top:5pt;width:80.85pt;height:23.45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" filled="f" stroked="f" strokeweight=".5pt">
                <v:textbox>
                  <w:txbxContent>
                    <w:p w14:paraId="57825617" w14:textId="77777777" w:rsidR="00AE319C" w:rsidRPr="00375C15" w:rsidRDefault="00AE319C" w:rsidP="00AE319C">
                      <w:pPr>
                        <w:rPr>
                          <w:b/>
                          <w:bCs/>
                        </w:rPr>
                      </w:pPr>
                      <w:r w:rsidRPr="00375C15">
                        <w:rPr>
                          <w:b/>
                          <w:bCs/>
                        </w:rPr>
                        <w:t>Zum Thema:</w:t>
                      </w:r>
                    </w:p>
                  </w:txbxContent>
                </v:textbox>
                <w10:wrap type="square"/>
              </v:shape>
            </w:pict>
          </mc:Fallback>
        </mc:AlternateContent>
      </w:r>
    </w:p>
    <w:p w14:paraId="572EA6F9" w14:textId="7ED4A191" w:rsidR="00294455" w:rsidRPr="006A6182" w:rsidRDefault="00294455" w:rsidP="00E16118">
      <w:pPr>
        <w:pStyle w:val="05-Boilerplate"/>
        <w:spacing w:before="240"/>
        <w:rPr>
          <w:b/>
          <w:bCs/>
        </w:rPr>
      </w:pPr>
    </w:p>
    <w:p w14:paraId="5F1E6467" w14:textId="6D2D2B5E" w:rsidR="00447A88" w:rsidRDefault="00447A88" w:rsidP="00447A88">
      <w:pPr>
        <w:pStyle w:val="05-Boilerplate"/>
      </w:pPr>
      <w:r w:rsidRPr="00447A88">
        <w:rPr>
          <w:b/>
          <w:bCs/>
        </w:rPr>
        <w:lastRenderedPageBreak/>
        <w:t>Continental</w:t>
      </w:r>
      <w:r>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w:t>
      </w:r>
      <w:r w:rsidR="000A5ED8">
        <w:t>2</w:t>
      </w:r>
      <w:r>
        <w:t xml:space="preserve"> einen Umsatz von 3</w:t>
      </w:r>
      <w:r w:rsidR="000A5ED8">
        <w:t>9</w:t>
      </w:r>
      <w:r>
        <w:t>,</w:t>
      </w:r>
      <w:r w:rsidR="000A5ED8">
        <w:t>4</w:t>
      </w:r>
      <w:r>
        <w:t xml:space="preserve"> Milliarden Euro und beschäftigt aktuell </w:t>
      </w:r>
      <w:r w:rsidR="000A5ED8">
        <w:t>rund</w:t>
      </w:r>
      <w:r>
        <w:t xml:space="preserve"> </w:t>
      </w:r>
      <w:r w:rsidR="000A5ED8">
        <w:t>20</w:t>
      </w:r>
      <w:r>
        <w:t>0.000 Mitarbeiter</w:t>
      </w:r>
      <w:r w:rsidR="00CF6FA0">
        <w:t>innen und Mitarbeiter</w:t>
      </w:r>
      <w:r>
        <w:t xml:space="preserve"> in 5</w:t>
      </w:r>
      <w:r w:rsidR="000A5ED8">
        <w:t>7</w:t>
      </w:r>
      <w:r>
        <w:t xml:space="preserve"> Ländern und Märkten. </w:t>
      </w:r>
    </w:p>
    <w:p w14:paraId="1ECCF67C" w14:textId="06BD1DFC" w:rsidR="000A5ED8" w:rsidRPr="00082245" w:rsidRDefault="00447A88" w:rsidP="00A76FCE">
      <w:pPr>
        <w:pStyle w:val="05-Boilerplate"/>
      </w:pPr>
      <w:r>
        <w:t xml:space="preserve">Der </w:t>
      </w:r>
      <w:r w:rsidRPr="00447A88">
        <w:rPr>
          <w:b/>
          <w:bCs/>
        </w:rPr>
        <w:t>Unternehmensbereich Reifen</w:t>
      </w:r>
      <w:r>
        <w:t xml:space="preserve"> verfügt über 24 Produktions- und Entwicklungsstandorte weltweit. Continental ist einer der führenden Reifenhersteller und erzielte im Geschäftsjahr 2021 in diesem Unternehmensbereich mit mehr als 57.000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bookmarkStart w:id="0" w:name="_Hlk2676672"/>
    </w:p>
    <w:p w14:paraId="62EE1BC1" w14:textId="77777777" w:rsidR="00E11EC9" w:rsidRDefault="00E11EC9" w:rsidP="00B70EBC">
      <w:pPr>
        <w:pStyle w:val="08-SubheadContact"/>
        <w:ind w:left="708" w:hanging="708"/>
      </w:pPr>
    </w:p>
    <w:p w14:paraId="50BA5753" w14:textId="614D060D" w:rsidR="00B70EBC" w:rsidRPr="006625EA" w:rsidRDefault="00B70EBC" w:rsidP="00B70EBC">
      <w:pPr>
        <w:pStyle w:val="08-SubheadContact"/>
        <w:ind w:left="708" w:hanging="708"/>
      </w:pPr>
      <w:r w:rsidRPr="006625EA">
        <w:t xml:space="preserve">Kontakt für Journalisten </w:t>
      </w:r>
    </w:p>
    <w:p w14:paraId="17B4DC4D" w14:textId="77777777" w:rsidR="00B70EBC" w:rsidRPr="006625EA" w:rsidRDefault="002A1B1D" w:rsidP="00B70EBC">
      <w:pPr>
        <w:pStyle w:val="11-Contact-Line"/>
      </w:pPr>
      <w:r>
        <w:rPr>
          <w:noProof/>
        </w:rPr>
        <w:pict w14:anchorId="107444F3">
          <v:rect id="_x0000_i1026" alt="" style="width:481.85pt;height:1pt;mso-width-percent:0;mso-height-percent:0;mso-width-percent:0;mso-height-percent:0" o:hralign="center" o:hrstd="t" o:hrnoshade="t" o:hr="t" fillcolor="black" stroked="f"/>
        </w:pict>
      </w:r>
    </w:p>
    <w:bookmarkEnd w:id="0"/>
    <w:p w14:paraId="30DCBCCE" w14:textId="77777777" w:rsidR="00CD6071" w:rsidRPr="00382720" w:rsidRDefault="00CD6071" w:rsidP="00CD6071">
      <w:pPr>
        <w:pStyle w:val="06-Contact"/>
        <w:rPr>
          <w:lang w:val="en-US"/>
        </w:rPr>
      </w:pPr>
      <w:r w:rsidRPr="00382720">
        <w:rPr>
          <w:lang w:val="en-US"/>
        </w:rPr>
        <w:t>Annette Rojas</w:t>
      </w:r>
    </w:p>
    <w:p w14:paraId="1F43FED5" w14:textId="77777777" w:rsidR="00CD6071" w:rsidRPr="00382720" w:rsidRDefault="00CD6071" w:rsidP="00CD6071">
      <w:pPr>
        <w:pStyle w:val="06-Contact"/>
        <w:rPr>
          <w:color w:val="000000" w:themeColor="text1"/>
          <w:lang w:val="en-US"/>
        </w:rPr>
      </w:pPr>
      <w:r w:rsidRPr="00382720">
        <w:rPr>
          <w:color w:val="000000" w:themeColor="text1"/>
          <w:lang w:val="en-US"/>
        </w:rPr>
        <w:t>Media Relations Manager</w:t>
      </w:r>
    </w:p>
    <w:p w14:paraId="0E93FC9C" w14:textId="34D921C1" w:rsidR="00CD6071" w:rsidRPr="00F72C5B" w:rsidRDefault="00CD6071" w:rsidP="00CD6071">
      <w:pPr>
        <w:pStyle w:val="06-Contact"/>
        <w:rPr>
          <w:color w:val="000000" w:themeColor="text1"/>
          <w:lang w:val="en-US"/>
        </w:rPr>
      </w:pPr>
      <w:r w:rsidRPr="00F72C5B">
        <w:rPr>
          <w:color w:val="000000" w:themeColor="text1"/>
          <w:lang w:val="en-US"/>
        </w:rPr>
        <w:t xml:space="preserve">Public Relations </w:t>
      </w:r>
    </w:p>
    <w:p w14:paraId="5E4EAE3C" w14:textId="77777777" w:rsidR="00CD6071" w:rsidRPr="004F6C96" w:rsidRDefault="00CD6071" w:rsidP="00CD6071">
      <w:pPr>
        <w:pStyle w:val="06-Contact"/>
        <w:rPr>
          <w:color w:val="000000" w:themeColor="text1"/>
          <w:lang w:val="en-US"/>
        </w:rPr>
      </w:pPr>
      <w:r w:rsidRPr="004F6C96">
        <w:rPr>
          <w:color w:val="000000" w:themeColor="text1"/>
          <w:lang w:val="en-US"/>
        </w:rPr>
        <w:t>Replacement Tires EMEA</w:t>
      </w:r>
    </w:p>
    <w:p w14:paraId="0B7F0B2B" w14:textId="77777777" w:rsidR="00CD6071" w:rsidRPr="004F6C96" w:rsidRDefault="00CD6071" w:rsidP="00CD6071">
      <w:pPr>
        <w:pStyle w:val="06-Contact"/>
        <w:rPr>
          <w:lang w:val="en-US"/>
        </w:rPr>
      </w:pPr>
    </w:p>
    <w:p w14:paraId="23DC1C28" w14:textId="77777777" w:rsidR="00CD6071" w:rsidRDefault="00CD6071" w:rsidP="00CD6071">
      <w:pPr>
        <w:pStyle w:val="06-Contact"/>
      </w:pPr>
      <w:r>
        <w:t>Continental Reifen Deutschland GmbH</w:t>
      </w:r>
    </w:p>
    <w:p w14:paraId="4E30F276" w14:textId="77777777" w:rsidR="00CD6071" w:rsidRDefault="00CD6071" w:rsidP="00CD6071">
      <w:pPr>
        <w:pStyle w:val="06-Contact"/>
      </w:pPr>
    </w:p>
    <w:p w14:paraId="14AF4299" w14:textId="77777777" w:rsidR="00CD6071" w:rsidRDefault="00CD6071" w:rsidP="00CD6071">
      <w:pPr>
        <w:pStyle w:val="06-Contact"/>
      </w:pPr>
      <w:r>
        <w:t>Mobil: + 49 160 9083 7745</w:t>
      </w:r>
    </w:p>
    <w:p w14:paraId="229AA8FF" w14:textId="77777777" w:rsidR="00CD6071" w:rsidRPr="006625EA" w:rsidRDefault="00CD6071" w:rsidP="00CD6071">
      <w:pPr>
        <w:pStyle w:val="06-Contact"/>
      </w:pPr>
      <w:r>
        <w:t xml:space="preserve">E-Mail: </w:t>
      </w:r>
      <w:hyperlink r:id="rId24" w:history="1">
        <w:r w:rsidRPr="000F3D0D">
          <w:t>annette.rojas@conti.de</w:t>
        </w:r>
      </w:hyperlink>
    </w:p>
    <w:p w14:paraId="3DE4CCF7" w14:textId="77777777" w:rsidR="009C40BB" w:rsidRPr="006625EA" w:rsidRDefault="002A1B1D" w:rsidP="009C40BB">
      <w:pPr>
        <w:pStyle w:val="11-Contact-Line"/>
        <w:sectPr w:rsidR="009C40BB" w:rsidRPr="006625EA" w:rsidSect="00FA43D0">
          <w:headerReference w:type="default" r:id="rId25"/>
          <w:footerReference w:type="even" r:id="rId26"/>
          <w:footerReference w:type="default" r:id="rId27"/>
          <w:headerReference w:type="first" r:id="rId28"/>
          <w:footerReference w:type="first" r:id="rId29"/>
          <w:pgSz w:w="11906" w:h="16838" w:code="9"/>
          <w:pgMar w:top="2835" w:right="851" w:bottom="1134" w:left="1418" w:header="709" w:footer="454" w:gutter="0"/>
          <w:cols w:space="720"/>
          <w:docGrid w:linePitch="299"/>
        </w:sectPr>
      </w:pPr>
      <w:r>
        <w:rPr>
          <w:noProof/>
        </w:rPr>
        <w:pict w14:anchorId="3DB955F5">
          <v:rect id="_x0000_i1025" alt="" style="width:481.85pt;height:1pt;mso-width-percent:0;mso-height-percent:0;mso-width-percent:0;mso-height-percent:0" o:hralign="center" o:hrstd="t" o:hrnoshade="t" o:hr="t" fillcolor="black" stroked="f"/>
        </w:pict>
      </w:r>
    </w:p>
    <w:p w14:paraId="661EFE2C" w14:textId="77777777" w:rsidR="008510F9" w:rsidRPr="00A12566" w:rsidRDefault="008510F9" w:rsidP="008510F9">
      <w:pPr>
        <w:pStyle w:val="06-Contact"/>
        <w:rPr>
          <w:color w:val="000000" w:themeColor="text1"/>
        </w:rPr>
      </w:pPr>
      <w:r w:rsidRPr="00A12566">
        <w:rPr>
          <w:b/>
          <w:color w:val="000000" w:themeColor="text1"/>
        </w:rPr>
        <w:t>Presseportal:</w:t>
      </w:r>
      <w:r w:rsidRPr="00A12566">
        <w:rPr>
          <w:b/>
          <w:color w:val="000000" w:themeColor="text1"/>
        </w:rPr>
        <w:tab/>
      </w:r>
      <w:hyperlink r:id="rId30" w:history="1">
        <w:r w:rsidRPr="00A12566">
          <w:rPr>
            <w:rStyle w:val="Hyperlink"/>
            <w:color w:val="000000" w:themeColor="text1"/>
            <w:u w:val="none"/>
          </w:rPr>
          <w:t>www.continental.com/de/presse/</w:t>
        </w:r>
      </w:hyperlink>
    </w:p>
    <w:p w14:paraId="4E09BF51" w14:textId="77777777" w:rsidR="008510F9" w:rsidRPr="00A12566" w:rsidRDefault="008510F9" w:rsidP="008510F9">
      <w:pPr>
        <w:pStyle w:val="06-Contact"/>
        <w:rPr>
          <w:color w:val="000000" w:themeColor="text1"/>
        </w:rPr>
      </w:pPr>
      <w:r w:rsidRPr="00A12566">
        <w:rPr>
          <w:b/>
          <w:bCs/>
          <w:color w:val="000000" w:themeColor="text1"/>
        </w:rPr>
        <w:t>Mediathek:</w:t>
      </w:r>
      <w:r w:rsidRPr="00A12566">
        <w:rPr>
          <w:b/>
          <w:bCs/>
          <w:color w:val="000000" w:themeColor="text1"/>
        </w:rPr>
        <w:tab/>
      </w:r>
      <w:hyperlink r:id="rId31" w:history="1">
        <w:r w:rsidRPr="00A12566">
          <w:rPr>
            <w:rStyle w:val="Hyperlink"/>
            <w:color w:val="000000" w:themeColor="text1"/>
            <w:u w:val="none"/>
          </w:rPr>
          <w:t>www.continental.com/de/presse/mediathek/</w:t>
        </w:r>
      </w:hyperlink>
      <w:r w:rsidRPr="00A12566">
        <w:rPr>
          <w:color w:val="000000" w:themeColor="text1"/>
        </w:rPr>
        <w:br/>
      </w:r>
      <w:r w:rsidRPr="00A12566">
        <w:rPr>
          <w:b/>
          <w:color w:val="000000" w:themeColor="text1"/>
        </w:rPr>
        <w:t>Weitere Links:</w:t>
      </w:r>
      <w:r w:rsidRPr="00A12566">
        <w:rPr>
          <w:color w:val="000000" w:themeColor="text1"/>
        </w:rPr>
        <w:tab/>
        <w:t>www.continental-reifen.de</w:t>
      </w:r>
      <w:r w:rsidRPr="00A12566">
        <w:rPr>
          <w:color w:val="000000" w:themeColor="text1"/>
        </w:rPr>
        <w:br/>
      </w:r>
      <w:r w:rsidRPr="00A12566">
        <w:rPr>
          <w:color w:val="000000" w:themeColor="text1"/>
        </w:rPr>
        <w:tab/>
      </w:r>
      <w:hyperlink r:id="rId32" w:history="1">
        <w:r w:rsidRPr="00A12566">
          <w:rPr>
            <w:rStyle w:val="Hyperlink"/>
            <w:color w:val="000000" w:themeColor="text1"/>
            <w:u w:val="none"/>
          </w:rPr>
          <w:t>www.continental-reifen.de/b2c/stories/podcast-4-smarte-</w:t>
        </w:r>
        <w:r w:rsidRPr="00A12566">
          <w:rPr>
            <w:rStyle w:val="Hyperlink"/>
            <w:color w:val="000000" w:themeColor="text1"/>
            <w:u w:val="none"/>
          </w:rPr>
          <w:tab/>
          <w:t>reifen.html</w:t>
        </w:r>
      </w:hyperlink>
    </w:p>
    <w:p w14:paraId="2589B60A" w14:textId="2033EF64" w:rsidR="00A76FCE" w:rsidRDefault="00A76FCE">
      <w:pPr>
        <w:keepLines w:val="0"/>
        <w:spacing w:after="160" w:line="259" w:lineRule="auto"/>
        <w:rPr>
          <w:rFonts w:eastAsia="Calibri" w:cs="Times New Roman"/>
          <w:b/>
          <w:szCs w:val="24"/>
          <w:lang w:eastAsia="de-DE"/>
        </w:rPr>
      </w:pPr>
      <w:r>
        <w:rPr>
          <w:rFonts w:eastAsia="Calibri" w:cs="Times New Roman"/>
          <w:b/>
          <w:szCs w:val="24"/>
          <w:lang w:eastAsia="de-DE"/>
        </w:rPr>
        <w:br w:type="page"/>
      </w:r>
    </w:p>
    <w:p w14:paraId="47B25621" w14:textId="550531D6" w:rsidR="009B5BA3" w:rsidRPr="00241A2A" w:rsidRDefault="009B5BA3" w:rsidP="00241A2A">
      <w:pPr>
        <w:keepLines w:val="0"/>
        <w:spacing w:after="160" w:line="259" w:lineRule="auto"/>
        <w:rPr>
          <w:b/>
          <w:bCs/>
        </w:rPr>
      </w:pPr>
      <w:r w:rsidRPr="00241A2A">
        <w:rPr>
          <w:b/>
          <w:bCs/>
        </w:rPr>
        <w:lastRenderedPageBreak/>
        <w:t>Bilder und Bildunterschriften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8"/>
        <w:gridCol w:w="5379"/>
      </w:tblGrid>
      <w:tr w:rsidR="00FD360A" w:rsidRPr="006625EA" w14:paraId="2CA7FA83" w14:textId="77777777" w:rsidTr="00A76FCE">
        <w:tc>
          <w:tcPr>
            <w:tcW w:w="4016" w:type="dxa"/>
          </w:tcPr>
          <w:p w14:paraId="1F9F1046" w14:textId="7B3396DB" w:rsidR="00FD360A" w:rsidRPr="006625EA" w:rsidRDefault="00BB3125" w:rsidP="00A03657">
            <w:pPr>
              <w:pStyle w:val="KeinLeerraum"/>
              <w:rPr>
                <w:lang w:eastAsia="de-DE"/>
              </w:rPr>
            </w:pPr>
            <w:r w:rsidRPr="006625EA">
              <w:rPr>
                <w:noProof/>
              </w:rPr>
              <w:drawing>
                <wp:inline distT="0" distB="0" distL="0" distR="0" wp14:anchorId="052F4640" wp14:editId="708C07B8">
                  <wp:extent cx="2220686" cy="1603335"/>
                  <wp:effectExtent l="0" t="0" r="1905"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220686" cy="1603335"/>
                          </a:xfrm>
                          <a:prstGeom prst="rect">
                            <a:avLst/>
                          </a:prstGeom>
                        </pic:spPr>
                      </pic:pic>
                    </a:graphicData>
                  </a:graphic>
                </wp:inline>
              </w:drawing>
            </w:r>
          </w:p>
          <w:p w14:paraId="6B9E12F7" w14:textId="77777777" w:rsidR="00FD360A" w:rsidRDefault="00896C74" w:rsidP="00A03657">
            <w:pPr>
              <w:pStyle w:val="KeinLeerraum"/>
              <w:rPr>
                <w:lang w:val="en-US"/>
              </w:rPr>
            </w:pPr>
            <w:proofErr w:type="spellStart"/>
            <w:r w:rsidRPr="00896C74">
              <w:rPr>
                <w:lang w:val="en-US"/>
              </w:rPr>
              <w:t>Continental_PP_Ran</w:t>
            </w:r>
            <w:r w:rsidR="004A7746">
              <w:rPr>
                <w:lang w:val="en-US"/>
              </w:rPr>
              <w:t>_</w:t>
            </w:r>
            <w:r w:rsidRPr="00896C74">
              <w:rPr>
                <w:lang w:val="en-US"/>
              </w:rPr>
              <w:t>Gordon_G</w:t>
            </w:r>
            <w:r>
              <w:rPr>
                <w:lang w:val="en-US"/>
              </w:rPr>
              <w:t>or</w:t>
            </w:r>
            <w:r w:rsidR="004A7746">
              <w:rPr>
                <w:lang w:val="en-US"/>
              </w:rPr>
              <w:t>_</w:t>
            </w:r>
            <w:r>
              <w:rPr>
                <w:lang w:val="en-US"/>
              </w:rPr>
              <w:t>Oz</w:t>
            </w:r>
            <w:proofErr w:type="spellEnd"/>
          </w:p>
          <w:p w14:paraId="34401091" w14:textId="200B468B" w:rsidR="00A76FCE" w:rsidRPr="00896C74" w:rsidRDefault="00A76FCE" w:rsidP="00A03657">
            <w:pPr>
              <w:pStyle w:val="KeinLeerraum"/>
              <w:rPr>
                <w:lang w:val="en-US" w:eastAsia="de-DE"/>
              </w:rPr>
            </w:pPr>
          </w:p>
        </w:tc>
        <w:tc>
          <w:tcPr>
            <w:tcW w:w="5379" w:type="dxa"/>
          </w:tcPr>
          <w:p w14:paraId="5954FE2D" w14:textId="7EE3562E" w:rsidR="00FD360A" w:rsidRPr="006625EA" w:rsidRDefault="00896C74" w:rsidP="00A03657">
            <w:pPr>
              <w:pStyle w:val="03-Text"/>
            </w:pPr>
            <w:r>
              <w:rPr>
                <w:color w:val="000000" w:themeColor="text1"/>
              </w:rPr>
              <w:t>Ran Gordon, Manager der israelischen Spedition Gor Oz</w:t>
            </w:r>
            <w:r w:rsidR="001C21CD">
              <w:rPr>
                <w:color w:val="000000" w:themeColor="text1"/>
              </w:rPr>
              <w:t>:</w:t>
            </w:r>
            <w:r>
              <w:rPr>
                <w:bCs/>
              </w:rPr>
              <w:t xml:space="preserve"> „Mit ContiConnect konnten wir unser Reifenmanagement deutlich verbessern</w:t>
            </w:r>
            <w:r w:rsidR="001C21CD">
              <w:rPr>
                <w:bCs/>
              </w:rPr>
              <w:t>.“</w:t>
            </w:r>
          </w:p>
        </w:tc>
      </w:tr>
      <w:tr w:rsidR="00FD360A" w:rsidRPr="006625EA" w14:paraId="178EB214" w14:textId="77777777" w:rsidTr="00A76FCE">
        <w:tc>
          <w:tcPr>
            <w:tcW w:w="4016" w:type="dxa"/>
          </w:tcPr>
          <w:p w14:paraId="09AC9625" w14:textId="77777777" w:rsidR="00FD360A" w:rsidRDefault="00BB3125" w:rsidP="009B5BA3">
            <w:pPr>
              <w:pStyle w:val="KeinLeerraum"/>
              <w:rPr>
                <w:lang w:eastAsia="de-DE"/>
              </w:rPr>
            </w:pPr>
            <w:r w:rsidRPr="006625EA">
              <w:rPr>
                <w:noProof/>
              </w:rPr>
              <w:drawing>
                <wp:inline distT="0" distB="0" distL="0" distR="0" wp14:anchorId="52F275D0" wp14:editId="25579D43">
                  <wp:extent cx="2220686" cy="1541156"/>
                  <wp:effectExtent l="0" t="0" r="190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220686" cy="1541156"/>
                          </a:xfrm>
                          <a:prstGeom prst="rect">
                            <a:avLst/>
                          </a:prstGeom>
                        </pic:spPr>
                      </pic:pic>
                    </a:graphicData>
                  </a:graphic>
                </wp:inline>
              </w:drawing>
            </w:r>
          </w:p>
          <w:p w14:paraId="2C55883B" w14:textId="77777777" w:rsidR="00A76FCE" w:rsidRPr="003E014A" w:rsidRDefault="00A76FCE" w:rsidP="00A76FCE">
            <w:pPr>
              <w:pStyle w:val="KeinLeerraum"/>
              <w:rPr>
                <w:lang w:val="en-US"/>
              </w:rPr>
            </w:pPr>
            <w:proofErr w:type="spellStart"/>
            <w:r w:rsidRPr="003E014A">
              <w:rPr>
                <w:lang w:val="en-US"/>
              </w:rPr>
              <w:t>Continental_PP_Infographic_LODC_DE</w:t>
            </w:r>
            <w:proofErr w:type="spellEnd"/>
          </w:p>
          <w:p w14:paraId="5E73CB3B" w14:textId="3D08AFCE" w:rsidR="00A76FCE" w:rsidRPr="006625EA" w:rsidRDefault="00A76FCE" w:rsidP="009B5BA3">
            <w:pPr>
              <w:pStyle w:val="KeinLeerraum"/>
              <w:rPr>
                <w:lang w:eastAsia="de-DE"/>
              </w:rPr>
            </w:pPr>
          </w:p>
        </w:tc>
        <w:tc>
          <w:tcPr>
            <w:tcW w:w="5379" w:type="dxa"/>
          </w:tcPr>
          <w:p w14:paraId="4744055E" w14:textId="4B8B15A1" w:rsidR="00FD360A" w:rsidRPr="006625EA" w:rsidRDefault="00896C74" w:rsidP="009B5BA3">
            <w:pPr>
              <w:pStyle w:val="03-Text"/>
            </w:pPr>
            <w:r>
              <w:rPr>
                <w:bCs/>
              </w:rPr>
              <w:t>Die Kosten einer Flotte, die von Reifen beeinflusst werden, machen bis zu 53 Prozent der Gesamtkosten aus.</w:t>
            </w:r>
          </w:p>
        </w:tc>
      </w:tr>
      <w:tr w:rsidR="00275193" w:rsidRPr="00A5034F" w14:paraId="4DDF49A0" w14:textId="77777777" w:rsidTr="00A76FCE">
        <w:tc>
          <w:tcPr>
            <w:tcW w:w="4016" w:type="dxa"/>
          </w:tcPr>
          <w:p w14:paraId="60813169" w14:textId="77777777" w:rsidR="00275193" w:rsidRDefault="00BB3125" w:rsidP="00DD3DCA">
            <w:pPr>
              <w:pStyle w:val="KeinLeerraum"/>
              <w:rPr>
                <w:lang w:eastAsia="de-DE"/>
              </w:rPr>
            </w:pPr>
            <w:r w:rsidRPr="006625EA">
              <w:rPr>
                <w:noProof/>
              </w:rPr>
              <w:drawing>
                <wp:inline distT="0" distB="0" distL="0" distR="0" wp14:anchorId="47BE84D8" wp14:editId="59EFA92D">
                  <wp:extent cx="2220686" cy="1603335"/>
                  <wp:effectExtent l="0" t="0" r="190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220686" cy="1603335"/>
                          </a:xfrm>
                          <a:prstGeom prst="rect">
                            <a:avLst/>
                          </a:prstGeom>
                        </pic:spPr>
                      </pic:pic>
                    </a:graphicData>
                  </a:graphic>
                </wp:inline>
              </w:drawing>
            </w:r>
          </w:p>
          <w:p w14:paraId="7FEAB1FD" w14:textId="76E5A23D" w:rsidR="009E476B" w:rsidRPr="006625EA" w:rsidRDefault="00896C74" w:rsidP="00DD3DCA">
            <w:pPr>
              <w:pStyle w:val="KeinLeerraum"/>
              <w:rPr>
                <w:lang w:eastAsia="de-DE"/>
              </w:rPr>
            </w:pPr>
            <w:proofErr w:type="spellStart"/>
            <w:r>
              <w:t>Continental_PP_Kaylan</w:t>
            </w:r>
            <w:r w:rsidR="004A7746">
              <w:t>_</w:t>
            </w:r>
            <w:r>
              <w:t>Yalamanchili</w:t>
            </w:r>
            <w:proofErr w:type="spellEnd"/>
          </w:p>
        </w:tc>
        <w:tc>
          <w:tcPr>
            <w:tcW w:w="5379" w:type="dxa"/>
          </w:tcPr>
          <w:p w14:paraId="2E6B4DBB" w14:textId="3D15A2A1" w:rsidR="00BB3125" w:rsidRPr="00896C74" w:rsidRDefault="00896C74" w:rsidP="00BB3125">
            <w:pPr>
              <w:rPr>
                <w:lang w:val="en-US" w:eastAsia="de-DE"/>
              </w:rPr>
            </w:pPr>
            <w:r w:rsidRPr="00896C74">
              <w:rPr>
                <w:bCs/>
                <w:lang w:val="en-US"/>
              </w:rPr>
              <w:t xml:space="preserve">Kaylan </w:t>
            </w:r>
            <w:proofErr w:type="spellStart"/>
            <w:r w:rsidRPr="00896C74">
              <w:rPr>
                <w:bCs/>
                <w:lang w:val="en-US"/>
              </w:rPr>
              <w:t>Yalamanchili</w:t>
            </w:r>
            <w:proofErr w:type="spellEnd"/>
            <w:r w:rsidRPr="00896C74">
              <w:rPr>
                <w:bCs/>
                <w:lang w:val="en-US"/>
              </w:rPr>
              <w:t>, Head of Digital Solutions EMEA</w:t>
            </w:r>
            <w:r>
              <w:rPr>
                <w:bCs/>
                <w:lang w:val="en-US"/>
              </w:rPr>
              <w:t xml:space="preserve"> </w:t>
            </w:r>
            <w:proofErr w:type="spellStart"/>
            <w:r>
              <w:rPr>
                <w:bCs/>
                <w:lang w:val="en-US"/>
              </w:rPr>
              <w:t>bei</w:t>
            </w:r>
            <w:proofErr w:type="spellEnd"/>
            <w:r>
              <w:rPr>
                <w:bCs/>
                <w:lang w:val="en-US"/>
              </w:rPr>
              <w:t xml:space="preserve"> Continental</w:t>
            </w:r>
          </w:p>
          <w:p w14:paraId="22B26998" w14:textId="77777777" w:rsidR="00BB3125" w:rsidRPr="00896C74" w:rsidRDefault="00BB3125" w:rsidP="00BB3125">
            <w:pPr>
              <w:rPr>
                <w:lang w:val="en-US" w:eastAsia="de-DE"/>
              </w:rPr>
            </w:pPr>
          </w:p>
          <w:p w14:paraId="69BB34A3" w14:textId="3189A64A" w:rsidR="00BB3125" w:rsidRPr="00896C74" w:rsidRDefault="00BB3125" w:rsidP="00BB3125">
            <w:pPr>
              <w:rPr>
                <w:lang w:val="en-US" w:eastAsia="de-DE"/>
              </w:rPr>
            </w:pPr>
          </w:p>
        </w:tc>
      </w:tr>
    </w:tbl>
    <w:p w14:paraId="52A69CC2" w14:textId="689CCBBA" w:rsidR="003B02BB" w:rsidRPr="00896C74" w:rsidRDefault="003B02BB" w:rsidP="003B02BB">
      <w:pPr>
        <w:rPr>
          <w:lang w:val="en-US" w:eastAsia="de-DE"/>
        </w:rPr>
      </w:pPr>
    </w:p>
    <w:sectPr w:rsidR="003B02BB" w:rsidRPr="00896C74"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963EA" w14:textId="77777777" w:rsidR="002A1B1D" w:rsidRDefault="002A1B1D">
      <w:pPr>
        <w:spacing w:after="0" w:line="240" w:lineRule="auto"/>
      </w:pPr>
      <w:r>
        <w:separator/>
      </w:r>
    </w:p>
  </w:endnote>
  <w:endnote w:type="continuationSeparator" w:id="0">
    <w:p w14:paraId="49194B7C" w14:textId="77777777" w:rsidR="002A1B1D" w:rsidRDefault="002A1B1D">
      <w:pPr>
        <w:spacing w:after="0" w:line="240" w:lineRule="auto"/>
      </w:pPr>
      <w:r>
        <w:continuationSeparator/>
      </w:r>
    </w:p>
  </w:endnote>
  <w:endnote w:type="continuationNotice" w:id="1">
    <w:p w14:paraId="280B9969" w14:textId="77777777" w:rsidR="002A1B1D" w:rsidRDefault="002A1B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AFCC" w14:textId="76AACC77" w:rsidR="002E74A8" w:rsidRDefault="002E74A8">
    <w:pPr>
      <w:pStyle w:val="Fuzeile"/>
    </w:pPr>
    <w:r>
      <w:rPr>
        <w:noProof/>
      </w:rPr>
      <mc:AlternateContent>
        <mc:Choice Requires="wps">
          <w:drawing>
            <wp:anchor distT="0" distB="0" distL="0" distR="0" simplePos="0" relativeHeight="251660296" behindDoc="0" locked="0" layoutInCell="1" allowOverlap="1" wp14:anchorId="1172DA95" wp14:editId="7C869649">
              <wp:simplePos x="635" y="635"/>
              <wp:positionH relativeFrom="column">
                <wp:align>center</wp:align>
              </wp:positionH>
              <wp:positionV relativeFrom="paragraph">
                <wp:posOffset>635</wp:posOffset>
              </wp:positionV>
              <wp:extent cx="443865" cy="443865"/>
              <wp:effectExtent l="0" t="0" r="3810" b="8890"/>
              <wp:wrapSquare wrapText="bothSides"/>
              <wp:docPr id="6" name="Textfeld 6"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28F0DC" w14:textId="0CACDBED" w:rsidR="002E74A8" w:rsidRPr="002E74A8" w:rsidRDefault="002E74A8">
                          <w:pPr>
                            <w:rPr>
                              <w:rFonts w:eastAsia="Arial" w:cs="Arial"/>
                              <w:noProof/>
                              <w:color w:val="000000"/>
                              <w:sz w:val="16"/>
                              <w:szCs w:val="16"/>
                            </w:rPr>
                          </w:pPr>
                          <w:r w:rsidRPr="002E74A8">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172DA95" id="_x0000_t202" coordsize="21600,21600" o:spt="202" path="m,l,21600r21600,l21600,xe">
              <v:stroke joinstyle="miter"/>
              <v:path gradientshapeok="t" o:connecttype="rect"/>
            </v:shapetype>
            <v:shape id="Textfeld 6" o:spid="_x0000_s1033" type="#_x0000_t202" alt="Internal" style="position:absolute;margin-left:0;margin-top:.05pt;width:34.95pt;height:34.95pt;z-index:25166029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B28F0DC" w14:textId="0CACDBED" w:rsidR="002E74A8" w:rsidRPr="002E74A8" w:rsidRDefault="002E74A8">
                    <w:pPr>
                      <w:rPr>
                        <w:rFonts w:eastAsia="Arial" w:cs="Arial"/>
                        <w:noProof/>
                        <w:color w:val="000000"/>
                        <w:sz w:val="16"/>
                        <w:szCs w:val="16"/>
                      </w:rPr>
                    </w:pPr>
                    <w:r w:rsidRPr="002E74A8">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5DA4D031"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8"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D30DBD" id="Textfeld 2" o:spid="_x0000_s1035" type="#_x0000_t202" style="position:absolute;margin-left:-19.25pt;margin-top:1.15pt;width:31.95pt;height:110.6pt;z-index:251658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2BEE58E8" w:rsidR="009C40BB" w:rsidRPr="00E40548" w:rsidRDefault="00901F02" w:rsidP="00901F02">
    <w:pPr>
      <w:pStyle w:val="09-Footer"/>
      <w:shd w:val="solid" w:color="FFFFFF" w:fill="auto"/>
      <w:rPr>
        <w:noProof/>
      </w:rPr>
    </w:pPr>
    <w:r w:rsidRPr="00901F02">
      <w:rPr>
        <w:noProof/>
      </w:rPr>
      <w:t xml:space="preserve">Annette Rojas, Telefon: +49 </w:t>
    </w:r>
    <w:r w:rsidR="00CF6FA0">
      <w:rPr>
        <w:noProof/>
      </w:rPr>
      <w:t>160 9083</w:t>
    </w:r>
    <w:r w:rsidRPr="00901F02">
      <w:rPr>
        <w:noProof/>
      </w:rPr>
      <w:t xml:space="preserve"> </w:t>
    </w:r>
    <w:r w:rsidR="00CF6FA0">
      <w:rPr>
        <w:noProof/>
      </w:rPr>
      <w:t>7745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44C6DA0F" w:rsidR="00E40548" w:rsidRDefault="002E74A8" w:rsidP="00E40548">
    <w:pPr>
      <w:pStyle w:val="09-Footer"/>
      <w:shd w:val="solid" w:color="FFFFFF" w:fill="auto"/>
      <w:rPr>
        <w:noProof/>
      </w:rPr>
    </w:pPr>
    <w:r>
      <w:rPr>
        <w:noProof/>
      </w:rPr>
      <mc:AlternateContent>
        <mc:Choice Requires="wps">
          <w:drawing>
            <wp:anchor distT="0" distB="0" distL="0" distR="0" simplePos="0" relativeHeight="251659272" behindDoc="0" locked="0" layoutInCell="1" allowOverlap="1" wp14:anchorId="1BA85C13" wp14:editId="5AFF4B90">
              <wp:simplePos x="635" y="635"/>
              <wp:positionH relativeFrom="column">
                <wp:align>center</wp:align>
              </wp:positionH>
              <wp:positionV relativeFrom="paragraph">
                <wp:posOffset>635</wp:posOffset>
              </wp:positionV>
              <wp:extent cx="443865" cy="443865"/>
              <wp:effectExtent l="0" t="0" r="3810" b="8890"/>
              <wp:wrapSquare wrapText="bothSides"/>
              <wp:docPr id="4" name="Textfeld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0CB177" w14:textId="3600FEC5" w:rsidR="002E74A8" w:rsidRPr="002E74A8" w:rsidRDefault="002E74A8">
                          <w:pPr>
                            <w:rPr>
                              <w:rFonts w:eastAsia="Arial" w:cs="Arial"/>
                              <w:noProof/>
                              <w:color w:val="000000"/>
                              <w:sz w:val="16"/>
                              <w:szCs w:val="16"/>
                            </w:rPr>
                          </w:pPr>
                          <w:r w:rsidRPr="002E74A8">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BA85C13" id="_x0000_t202" coordsize="21600,21600" o:spt="202" path="m,l,21600r21600,l21600,xe">
              <v:stroke joinstyle="miter"/>
              <v:path gradientshapeok="t" o:connecttype="rect"/>
            </v:shapetype>
            <v:shape id="Textfeld 4" o:spid="_x0000_s1037" type="#_x0000_t202" alt="Internal" style="position:absolute;margin-left:0;margin-top:.05pt;width:34.95pt;height:34.95pt;z-index:2516592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440CB177" w14:textId="3600FEC5" w:rsidR="002E74A8" w:rsidRPr="002E74A8" w:rsidRDefault="002E74A8">
                    <w:pPr>
                      <w:rPr>
                        <w:rFonts w:eastAsia="Arial" w:cs="Arial"/>
                        <w:noProof/>
                        <w:color w:val="000000"/>
                        <w:sz w:val="16"/>
                        <w:szCs w:val="16"/>
                      </w:rPr>
                    </w:pPr>
                    <w:r w:rsidRPr="002E74A8">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0750D24A"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082245">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082245">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082245"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082245">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082245">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082245" w:rsidRPr="00213B9A">
                            <w:rPr>
                              <w:rFonts w:cs="Arial"/>
                              <w:noProof/>
                              <w:sz w:val="18"/>
                              <w:lang w:val="en-US"/>
                            </w:rPr>
                            <w:t>.../</w:t>
                          </w:r>
                          <w:r w:rsidR="00082245">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_x0000_s1038" type="#_x0000_t202" style="position:absolute;margin-left:-19.25pt;margin-top:1.15pt;width:31.95pt;height:110.6pt;z-index:2516582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AiCAefUBAADEAwAADgAAAAAAAAAAAAAAAAAuAgAAZHJzL2Uy&#10;b0RvYy54bWxQSwECLQAUAAYACAAAACEArU55A9kAAAAFAQAADwAAAAAAAAAAAAAAAABPBAAAZHJz&#10;L2Rvd25yZXYueG1sUEsFBgAAAAAEAAQA8wAAAFUFAAAAAA==&#10;" filled="f" stroked="f">
              <v:textbox style="mso-fit-shape-to-text:t" inset="0,0,0,0">
                <w:txbxContent>
                  <w:p w14:paraId="43F30A98" w14:textId="0750D24A"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082245">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082245">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082245"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082245">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082245">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082245" w:rsidRPr="00213B9A">
                      <w:rPr>
                        <w:rFonts w:cs="Arial"/>
                        <w:noProof/>
                        <w:sz w:val="18"/>
                        <w:lang w:val="en-US"/>
                      </w:rPr>
                      <w:t>.../</w:t>
                    </w:r>
                    <w:r w:rsidR="00082245">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3"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236A46"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02D96" w14:textId="77777777" w:rsidR="002A1B1D" w:rsidRDefault="002A1B1D">
      <w:pPr>
        <w:spacing w:after="0" w:line="240" w:lineRule="auto"/>
      </w:pPr>
      <w:r>
        <w:separator/>
      </w:r>
    </w:p>
  </w:footnote>
  <w:footnote w:type="continuationSeparator" w:id="0">
    <w:p w14:paraId="56210E89" w14:textId="77777777" w:rsidR="002A1B1D" w:rsidRDefault="002A1B1D">
      <w:pPr>
        <w:spacing w:after="0" w:line="240" w:lineRule="auto"/>
      </w:pPr>
      <w:r>
        <w:continuationSeparator/>
      </w:r>
    </w:p>
  </w:footnote>
  <w:footnote w:type="continuationNotice" w:id="1">
    <w:p w14:paraId="65DA377C" w14:textId="77777777" w:rsidR="002A1B1D" w:rsidRDefault="002A1B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4768DC7E"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1CDF98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_x0000_s1031"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1D7034AE"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6CB33CB0"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082245" w:rsidRPr="00213B9A">
                            <w:rPr>
                              <w:rFonts w:cs="Arial"/>
                              <w:noProof/>
                              <w:sz w:val="18"/>
                              <w:lang w:val="en-US"/>
                            </w:rPr>
                            <w:t xml:space="preserve">- </w:t>
                          </w:r>
                          <w:r w:rsidR="00082245">
                            <w:rPr>
                              <w:rFonts w:cs="Arial"/>
                              <w:noProof/>
                              <w:sz w:val="18"/>
                              <w:lang w:val="en-US"/>
                            </w:rPr>
                            <w:t>2</w:t>
                          </w:r>
                          <w:r w:rsidR="00082245"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36" type="#_x0000_t202" style="position:absolute;margin-left:0;margin-top:59.8pt;width:477.95pt;height:21.1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bTh8cvwBAADUAwAADgAAAAAAAAAAAAAAAAAu&#10;AgAAZHJzL2Uyb0RvYy54bWxQSwECLQAUAAYACAAAACEAQEvk8NsAAAAIAQAADwAAAAAAAAAAAAAA&#10;AABWBAAAZHJzL2Rvd25yZXYueG1sUEsFBgAAAAAEAAQA8wAAAF4FAAAAAA==&#10;" filled="f" stroked="f">
              <v:textbox>
                <w:txbxContent>
                  <w:p w14:paraId="45940F36" w14:textId="6CB33CB0"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082245" w:rsidRPr="00213B9A">
                      <w:rPr>
                        <w:rFonts w:cs="Arial"/>
                        <w:noProof/>
                        <w:sz w:val="18"/>
                        <w:lang w:val="en-US"/>
                      </w:rPr>
                      <w:t xml:space="preserve">- </w:t>
                    </w:r>
                    <w:r w:rsidR="00082245">
                      <w:rPr>
                        <w:rFonts w:cs="Arial"/>
                        <w:noProof/>
                        <w:sz w:val="18"/>
                        <w:lang w:val="en-US"/>
                      </w:rPr>
                      <w:t>2</w:t>
                    </w:r>
                    <w:r w:rsidR="00082245"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5"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47E42"/>
    <w:multiLevelType w:val="hybridMultilevel"/>
    <w:tmpl w:val="0BC295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2061"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7456069"/>
    <w:multiLevelType w:val="hybridMultilevel"/>
    <w:tmpl w:val="F0605866"/>
    <w:lvl w:ilvl="0" w:tplc="EF808F8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0830168">
    <w:abstractNumId w:val="3"/>
  </w:num>
  <w:num w:numId="2" w16cid:durableId="1653440341">
    <w:abstractNumId w:val="3"/>
  </w:num>
  <w:num w:numId="3" w16cid:durableId="899629051">
    <w:abstractNumId w:val="3"/>
  </w:num>
  <w:num w:numId="4" w16cid:durableId="771166027">
    <w:abstractNumId w:val="3"/>
  </w:num>
  <w:num w:numId="5" w16cid:durableId="1668484169">
    <w:abstractNumId w:val="3"/>
  </w:num>
  <w:num w:numId="6" w16cid:durableId="1904095207">
    <w:abstractNumId w:val="4"/>
  </w:num>
  <w:num w:numId="7" w16cid:durableId="1794595339">
    <w:abstractNumId w:val="1"/>
  </w:num>
  <w:num w:numId="8" w16cid:durableId="236551180">
    <w:abstractNumId w:val="2"/>
  </w:num>
  <w:num w:numId="9" w16cid:durableId="1112361070">
    <w:abstractNumId w:val="5"/>
  </w:num>
  <w:num w:numId="10" w16cid:durableId="1328948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7A3C"/>
    <w:rsid w:val="00010A2B"/>
    <w:rsid w:val="000146E6"/>
    <w:rsid w:val="00016664"/>
    <w:rsid w:val="000167A1"/>
    <w:rsid w:val="00017B06"/>
    <w:rsid w:val="000219AF"/>
    <w:rsid w:val="000511E4"/>
    <w:rsid w:val="0006310A"/>
    <w:rsid w:val="00082245"/>
    <w:rsid w:val="00090600"/>
    <w:rsid w:val="00095547"/>
    <w:rsid w:val="000A5ED8"/>
    <w:rsid w:val="000C0C39"/>
    <w:rsid w:val="000D0E59"/>
    <w:rsid w:val="000E5442"/>
    <w:rsid w:val="000E5FCA"/>
    <w:rsid w:val="000F3D0D"/>
    <w:rsid w:val="00113604"/>
    <w:rsid w:val="001233B0"/>
    <w:rsid w:val="001273AE"/>
    <w:rsid w:val="00130DED"/>
    <w:rsid w:val="00135E9E"/>
    <w:rsid w:val="001366CC"/>
    <w:rsid w:val="0013696D"/>
    <w:rsid w:val="001509C7"/>
    <w:rsid w:val="001509E2"/>
    <w:rsid w:val="00160456"/>
    <w:rsid w:val="00161160"/>
    <w:rsid w:val="00170C7E"/>
    <w:rsid w:val="00175D5B"/>
    <w:rsid w:val="00186BAA"/>
    <w:rsid w:val="0019701F"/>
    <w:rsid w:val="001A6CFC"/>
    <w:rsid w:val="001B1392"/>
    <w:rsid w:val="001B161E"/>
    <w:rsid w:val="001B5139"/>
    <w:rsid w:val="001C1CE3"/>
    <w:rsid w:val="001C21CD"/>
    <w:rsid w:val="001C3BC8"/>
    <w:rsid w:val="001D0270"/>
    <w:rsid w:val="001D04FB"/>
    <w:rsid w:val="001D4596"/>
    <w:rsid w:val="001D7C3B"/>
    <w:rsid w:val="001E2A00"/>
    <w:rsid w:val="001E7E31"/>
    <w:rsid w:val="001F4E5A"/>
    <w:rsid w:val="00207863"/>
    <w:rsid w:val="00213B9A"/>
    <w:rsid w:val="002168E4"/>
    <w:rsid w:val="00217313"/>
    <w:rsid w:val="002242EC"/>
    <w:rsid w:val="002268A2"/>
    <w:rsid w:val="00232F7B"/>
    <w:rsid w:val="00236446"/>
    <w:rsid w:val="002418E5"/>
    <w:rsid w:val="00241A2A"/>
    <w:rsid w:val="00245363"/>
    <w:rsid w:val="0025357A"/>
    <w:rsid w:val="00256B14"/>
    <w:rsid w:val="00272A39"/>
    <w:rsid w:val="00275193"/>
    <w:rsid w:val="00276889"/>
    <w:rsid w:val="002831C6"/>
    <w:rsid w:val="002834DF"/>
    <w:rsid w:val="00294455"/>
    <w:rsid w:val="00295D87"/>
    <w:rsid w:val="0029667F"/>
    <w:rsid w:val="002A1B1D"/>
    <w:rsid w:val="002A402C"/>
    <w:rsid w:val="002A5971"/>
    <w:rsid w:val="002B7F67"/>
    <w:rsid w:val="002C0612"/>
    <w:rsid w:val="002D2D38"/>
    <w:rsid w:val="002D63DA"/>
    <w:rsid w:val="002E74A8"/>
    <w:rsid w:val="002F0D8C"/>
    <w:rsid w:val="002F63AC"/>
    <w:rsid w:val="00315CE5"/>
    <w:rsid w:val="0031750E"/>
    <w:rsid w:val="00321980"/>
    <w:rsid w:val="003261EF"/>
    <w:rsid w:val="00336EE5"/>
    <w:rsid w:val="00337013"/>
    <w:rsid w:val="0034616B"/>
    <w:rsid w:val="003528D8"/>
    <w:rsid w:val="00387369"/>
    <w:rsid w:val="00391614"/>
    <w:rsid w:val="00391875"/>
    <w:rsid w:val="00393E60"/>
    <w:rsid w:val="003954D5"/>
    <w:rsid w:val="003A0C3A"/>
    <w:rsid w:val="003A53E5"/>
    <w:rsid w:val="003A62CF"/>
    <w:rsid w:val="003B02BB"/>
    <w:rsid w:val="003B53D4"/>
    <w:rsid w:val="003B64EC"/>
    <w:rsid w:val="003C469F"/>
    <w:rsid w:val="003D0230"/>
    <w:rsid w:val="003E014A"/>
    <w:rsid w:val="003E1BC7"/>
    <w:rsid w:val="003E38B6"/>
    <w:rsid w:val="003F55AD"/>
    <w:rsid w:val="00404A42"/>
    <w:rsid w:val="00421762"/>
    <w:rsid w:val="00423E08"/>
    <w:rsid w:val="004372DA"/>
    <w:rsid w:val="00447A88"/>
    <w:rsid w:val="004626DA"/>
    <w:rsid w:val="00465C42"/>
    <w:rsid w:val="00467411"/>
    <w:rsid w:val="00470DBC"/>
    <w:rsid w:val="00477C94"/>
    <w:rsid w:val="00484AB3"/>
    <w:rsid w:val="0048780C"/>
    <w:rsid w:val="00490311"/>
    <w:rsid w:val="0049432B"/>
    <w:rsid w:val="004A04F6"/>
    <w:rsid w:val="004A72DB"/>
    <w:rsid w:val="004A7746"/>
    <w:rsid w:val="004A78EB"/>
    <w:rsid w:val="004C184A"/>
    <w:rsid w:val="004C6C5D"/>
    <w:rsid w:val="004D0F32"/>
    <w:rsid w:val="004D12F9"/>
    <w:rsid w:val="004E1C50"/>
    <w:rsid w:val="004F5C88"/>
    <w:rsid w:val="0050014A"/>
    <w:rsid w:val="00501FE8"/>
    <w:rsid w:val="00524F93"/>
    <w:rsid w:val="0052755F"/>
    <w:rsid w:val="00535418"/>
    <w:rsid w:val="005355F0"/>
    <w:rsid w:val="00553C50"/>
    <w:rsid w:val="0055617D"/>
    <w:rsid w:val="005618CB"/>
    <w:rsid w:val="005729A3"/>
    <w:rsid w:val="00575716"/>
    <w:rsid w:val="0058752D"/>
    <w:rsid w:val="00587D8D"/>
    <w:rsid w:val="0059103D"/>
    <w:rsid w:val="005A1A94"/>
    <w:rsid w:val="005A5D8F"/>
    <w:rsid w:val="005B6121"/>
    <w:rsid w:val="005C2180"/>
    <w:rsid w:val="005E68E4"/>
    <w:rsid w:val="005E7F23"/>
    <w:rsid w:val="005F042A"/>
    <w:rsid w:val="005F10CC"/>
    <w:rsid w:val="006031D4"/>
    <w:rsid w:val="00606276"/>
    <w:rsid w:val="00614844"/>
    <w:rsid w:val="00614DE2"/>
    <w:rsid w:val="00621DA6"/>
    <w:rsid w:val="006304FE"/>
    <w:rsid w:val="00632565"/>
    <w:rsid w:val="00633747"/>
    <w:rsid w:val="00644982"/>
    <w:rsid w:val="006464D2"/>
    <w:rsid w:val="0066059F"/>
    <w:rsid w:val="006625EA"/>
    <w:rsid w:val="00666016"/>
    <w:rsid w:val="0067067E"/>
    <w:rsid w:val="00672C8F"/>
    <w:rsid w:val="006827CD"/>
    <w:rsid w:val="006A6182"/>
    <w:rsid w:val="006B4E39"/>
    <w:rsid w:val="006C147F"/>
    <w:rsid w:val="006C1500"/>
    <w:rsid w:val="006C3D9B"/>
    <w:rsid w:val="006D05EA"/>
    <w:rsid w:val="006D219B"/>
    <w:rsid w:val="006D3702"/>
    <w:rsid w:val="006D72B3"/>
    <w:rsid w:val="006E4CD7"/>
    <w:rsid w:val="006F4761"/>
    <w:rsid w:val="007041F5"/>
    <w:rsid w:val="00707606"/>
    <w:rsid w:val="0072466A"/>
    <w:rsid w:val="00736F32"/>
    <w:rsid w:val="00741021"/>
    <w:rsid w:val="007442D3"/>
    <w:rsid w:val="00752F2D"/>
    <w:rsid w:val="00765234"/>
    <w:rsid w:val="00766C86"/>
    <w:rsid w:val="00783E17"/>
    <w:rsid w:val="007919A1"/>
    <w:rsid w:val="007A40C8"/>
    <w:rsid w:val="007B5E78"/>
    <w:rsid w:val="007B72D5"/>
    <w:rsid w:val="007B78D3"/>
    <w:rsid w:val="007C3044"/>
    <w:rsid w:val="007D1510"/>
    <w:rsid w:val="007F24C4"/>
    <w:rsid w:val="00804FD6"/>
    <w:rsid w:val="00805EB7"/>
    <w:rsid w:val="0080768B"/>
    <w:rsid w:val="00807BD9"/>
    <w:rsid w:val="00814484"/>
    <w:rsid w:val="00814C00"/>
    <w:rsid w:val="00832ED0"/>
    <w:rsid w:val="00840836"/>
    <w:rsid w:val="008510F9"/>
    <w:rsid w:val="00870BA4"/>
    <w:rsid w:val="00874B31"/>
    <w:rsid w:val="00874EF9"/>
    <w:rsid w:val="00884491"/>
    <w:rsid w:val="00896C74"/>
    <w:rsid w:val="008A37CA"/>
    <w:rsid w:val="008B1B8F"/>
    <w:rsid w:val="008D0B22"/>
    <w:rsid w:val="008D243E"/>
    <w:rsid w:val="008D6E01"/>
    <w:rsid w:val="008E5C7F"/>
    <w:rsid w:val="00900349"/>
    <w:rsid w:val="00900D9B"/>
    <w:rsid w:val="00901F02"/>
    <w:rsid w:val="00903D0C"/>
    <w:rsid w:val="0092760B"/>
    <w:rsid w:val="00932856"/>
    <w:rsid w:val="0093776E"/>
    <w:rsid w:val="00940E3C"/>
    <w:rsid w:val="009560C8"/>
    <w:rsid w:val="00960EEE"/>
    <w:rsid w:val="0096426A"/>
    <w:rsid w:val="009671D3"/>
    <w:rsid w:val="009711C4"/>
    <w:rsid w:val="009715A1"/>
    <w:rsid w:val="009748AB"/>
    <w:rsid w:val="00975950"/>
    <w:rsid w:val="00980078"/>
    <w:rsid w:val="00992BEE"/>
    <w:rsid w:val="009B5BA3"/>
    <w:rsid w:val="009C06E9"/>
    <w:rsid w:val="009C0D48"/>
    <w:rsid w:val="009C27CC"/>
    <w:rsid w:val="009C3DAD"/>
    <w:rsid w:val="009C40BB"/>
    <w:rsid w:val="009C5E28"/>
    <w:rsid w:val="009D04C0"/>
    <w:rsid w:val="009D27B0"/>
    <w:rsid w:val="009E476B"/>
    <w:rsid w:val="009E4B08"/>
    <w:rsid w:val="009E6275"/>
    <w:rsid w:val="009E73C7"/>
    <w:rsid w:val="00A005B8"/>
    <w:rsid w:val="00A03657"/>
    <w:rsid w:val="00A12F7E"/>
    <w:rsid w:val="00A1476B"/>
    <w:rsid w:val="00A17123"/>
    <w:rsid w:val="00A22460"/>
    <w:rsid w:val="00A23E50"/>
    <w:rsid w:val="00A25CF4"/>
    <w:rsid w:val="00A27B98"/>
    <w:rsid w:val="00A311B4"/>
    <w:rsid w:val="00A4152E"/>
    <w:rsid w:val="00A442DE"/>
    <w:rsid w:val="00A45511"/>
    <w:rsid w:val="00A46B35"/>
    <w:rsid w:val="00A5034F"/>
    <w:rsid w:val="00A52F32"/>
    <w:rsid w:val="00A53779"/>
    <w:rsid w:val="00A626BD"/>
    <w:rsid w:val="00A76FCE"/>
    <w:rsid w:val="00A81E21"/>
    <w:rsid w:val="00A93F82"/>
    <w:rsid w:val="00AA3700"/>
    <w:rsid w:val="00AA43F6"/>
    <w:rsid w:val="00AA442A"/>
    <w:rsid w:val="00AA72A5"/>
    <w:rsid w:val="00AB3BB1"/>
    <w:rsid w:val="00AD6E6A"/>
    <w:rsid w:val="00AE1162"/>
    <w:rsid w:val="00AE319C"/>
    <w:rsid w:val="00AE4846"/>
    <w:rsid w:val="00AE547C"/>
    <w:rsid w:val="00AE648C"/>
    <w:rsid w:val="00B05EE8"/>
    <w:rsid w:val="00B06060"/>
    <w:rsid w:val="00B07BD0"/>
    <w:rsid w:val="00B21658"/>
    <w:rsid w:val="00B364EF"/>
    <w:rsid w:val="00B404A9"/>
    <w:rsid w:val="00B4516E"/>
    <w:rsid w:val="00B45483"/>
    <w:rsid w:val="00B45DFB"/>
    <w:rsid w:val="00B50164"/>
    <w:rsid w:val="00B54BA4"/>
    <w:rsid w:val="00B57A6E"/>
    <w:rsid w:val="00B60A87"/>
    <w:rsid w:val="00B70EBC"/>
    <w:rsid w:val="00B9488A"/>
    <w:rsid w:val="00BA05C4"/>
    <w:rsid w:val="00BA27DC"/>
    <w:rsid w:val="00BA7F26"/>
    <w:rsid w:val="00BB1F11"/>
    <w:rsid w:val="00BB3125"/>
    <w:rsid w:val="00BB5C24"/>
    <w:rsid w:val="00BB7E41"/>
    <w:rsid w:val="00BC2837"/>
    <w:rsid w:val="00BD1C25"/>
    <w:rsid w:val="00BD7199"/>
    <w:rsid w:val="00BE719C"/>
    <w:rsid w:val="00C01F47"/>
    <w:rsid w:val="00C25283"/>
    <w:rsid w:val="00C25454"/>
    <w:rsid w:val="00C25D0D"/>
    <w:rsid w:val="00C2656B"/>
    <w:rsid w:val="00C31E63"/>
    <w:rsid w:val="00C411B3"/>
    <w:rsid w:val="00C437DD"/>
    <w:rsid w:val="00C50BDF"/>
    <w:rsid w:val="00C608D9"/>
    <w:rsid w:val="00C96250"/>
    <w:rsid w:val="00CA29D3"/>
    <w:rsid w:val="00CB0673"/>
    <w:rsid w:val="00CC0350"/>
    <w:rsid w:val="00CC2F13"/>
    <w:rsid w:val="00CD2D36"/>
    <w:rsid w:val="00CD36E4"/>
    <w:rsid w:val="00CD6071"/>
    <w:rsid w:val="00CE2EC1"/>
    <w:rsid w:val="00CE7B29"/>
    <w:rsid w:val="00CF4AF6"/>
    <w:rsid w:val="00CF6FA0"/>
    <w:rsid w:val="00D11A2E"/>
    <w:rsid w:val="00D15F7E"/>
    <w:rsid w:val="00D162A0"/>
    <w:rsid w:val="00D16979"/>
    <w:rsid w:val="00D21DD4"/>
    <w:rsid w:val="00D24B84"/>
    <w:rsid w:val="00D50F5F"/>
    <w:rsid w:val="00D55A30"/>
    <w:rsid w:val="00D62959"/>
    <w:rsid w:val="00D62AB7"/>
    <w:rsid w:val="00D65038"/>
    <w:rsid w:val="00D66114"/>
    <w:rsid w:val="00D664F3"/>
    <w:rsid w:val="00D67883"/>
    <w:rsid w:val="00D75D21"/>
    <w:rsid w:val="00D77915"/>
    <w:rsid w:val="00D77D64"/>
    <w:rsid w:val="00D80A02"/>
    <w:rsid w:val="00D80B0A"/>
    <w:rsid w:val="00D84377"/>
    <w:rsid w:val="00D87404"/>
    <w:rsid w:val="00D927F5"/>
    <w:rsid w:val="00DA1992"/>
    <w:rsid w:val="00DA7B25"/>
    <w:rsid w:val="00DB1CDA"/>
    <w:rsid w:val="00DB7FB0"/>
    <w:rsid w:val="00DD0E97"/>
    <w:rsid w:val="00DD11F3"/>
    <w:rsid w:val="00DE3467"/>
    <w:rsid w:val="00DF6B20"/>
    <w:rsid w:val="00E0544B"/>
    <w:rsid w:val="00E11EC9"/>
    <w:rsid w:val="00E16118"/>
    <w:rsid w:val="00E33586"/>
    <w:rsid w:val="00E37F77"/>
    <w:rsid w:val="00E40548"/>
    <w:rsid w:val="00E42B21"/>
    <w:rsid w:val="00E53F44"/>
    <w:rsid w:val="00E81DB0"/>
    <w:rsid w:val="00E862AE"/>
    <w:rsid w:val="00E950A7"/>
    <w:rsid w:val="00E95307"/>
    <w:rsid w:val="00E974B5"/>
    <w:rsid w:val="00EC3B7C"/>
    <w:rsid w:val="00ED6B52"/>
    <w:rsid w:val="00EE1787"/>
    <w:rsid w:val="00EE6A90"/>
    <w:rsid w:val="00F06E5C"/>
    <w:rsid w:val="00F21B16"/>
    <w:rsid w:val="00F30C9D"/>
    <w:rsid w:val="00F33888"/>
    <w:rsid w:val="00F4407F"/>
    <w:rsid w:val="00F63122"/>
    <w:rsid w:val="00F92A00"/>
    <w:rsid w:val="00F9725F"/>
    <w:rsid w:val="00F97938"/>
    <w:rsid w:val="00FA3843"/>
    <w:rsid w:val="00FA43D0"/>
    <w:rsid w:val="00FC778B"/>
    <w:rsid w:val="00FD08F5"/>
    <w:rsid w:val="00FD360A"/>
    <w:rsid w:val="00FE7BF1"/>
    <w:rsid w:val="00FF5813"/>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5C21294B-9610-4B84-8D31-DAB2FADE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21762"/>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484AB3"/>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484AB3"/>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normaltextrun">
    <w:name w:val="normaltextrun"/>
    <w:basedOn w:val="Absatz-Standardschriftart"/>
    <w:rsid w:val="0093776E"/>
  </w:style>
  <w:style w:type="paragraph" w:styleId="berarbeitung">
    <w:name w:val="Revision"/>
    <w:hidden/>
    <w:uiPriority w:val="99"/>
    <w:semiHidden/>
    <w:rsid w:val="00D16979"/>
    <w:pPr>
      <w:spacing w:after="0" w:line="240" w:lineRule="auto"/>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6333">
      <w:bodyDiv w:val="1"/>
      <w:marLeft w:val="0"/>
      <w:marRight w:val="0"/>
      <w:marTop w:val="0"/>
      <w:marBottom w:val="0"/>
      <w:divBdr>
        <w:top w:val="none" w:sz="0" w:space="0" w:color="auto"/>
        <w:left w:val="none" w:sz="0" w:space="0" w:color="auto"/>
        <w:bottom w:val="none" w:sz="0" w:space="0" w:color="auto"/>
        <w:right w:val="none" w:sz="0" w:space="0" w:color="auto"/>
      </w:divBdr>
    </w:div>
    <w:div w:id="108102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svg"/><Relationship Id="rId26" Type="http://schemas.openxmlformats.org/officeDocument/2006/relationships/footer" Target="footer1.xml"/><Relationship Id="rId21" Type="http://schemas.openxmlformats.org/officeDocument/2006/relationships/hyperlink" Target="https://video.continental.com/?v=2f125316-2cb8-42e3-b4b9-a0366f46a11" TargetMode="External"/><Relationship Id="rId34" Type="http://schemas.openxmlformats.org/officeDocument/2006/relationships/image" Target="media/image11.jpeg"/><Relationship Id="rId7" Type="http://schemas.openxmlformats.org/officeDocument/2006/relationships/styles" Target="styles.xml"/><Relationship Id="rId12" Type="http://schemas.openxmlformats.org/officeDocument/2006/relationships/hyperlink" Target="https://www.continental-reifen.de/content/dam/conti-tires-cms/continental/market-content/de/b2b/cvt/factsheets/Whitepaper_Digital_Solutions_DE.pdf.coredownload.pdf" TargetMode="External"/><Relationship Id="rId17" Type="http://schemas.openxmlformats.org/officeDocument/2006/relationships/image" Target="media/image3.png"/><Relationship Id="rId25" Type="http://schemas.openxmlformats.org/officeDocument/2006/relationships/header" Target="header1.xml"/><Relationship Id="rId33" Type="http://schemas.openxmlformats.org/officeDocument/2006/relationships/image" Target="media/image10.jpeg"/><Relationship Id="rId2" Type="http://schemas.openxmlformats.org/officeDocument/2006/relationships/customXml" Target="../customXml/item1.xml"/><Relationship Id="rId16" Type="http://schemas.openxmlformats.org/officeDocument/2006/relationships/hyperlink" Target="https://media.continental.com/dl/1ZD2oTjE7QST58xGXgLAdb" TargetMode="External"/><Relationship Id="rId20" Type="http://schemas.openxmlformats.org/officeDocument/2006/relationships/image" Target="media/image6.svg"/><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nnette.rojas@conti.de" TargetMode="External"/><Relationship Id="rId32" Type="http://schemas.openxmlformats.org/officeDocument/2006/relationships/hyperlink" Target="http://www.continental-reifen.de/b2c/stories/podcast-4-smarte-%09reifen.html" TargetMode="Externa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media.continental.com/dl/1ZD2oTjE7QST58xGXgLAdb" TargetMode="External"/><Relationship Id="rId23" Type="http://schemas.openxmlformats.org/officeDocument/2006/relationships/image" Target="media/image8.svg"/><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hyperlink" Target="http://www.continental.com/de/presse/mediathek/"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svg"/><Relationship Id="rId22" Type="http://schemas.openxmlformats.org/officeDocument/2006/relationships/image" Target="media/image7.png"/><Relationship Id="rId27" Type="http://schemas.openxmlformats.org/officeDocument/2006/relationships/footer" Target="footer2.xml"/><Relationship Id="rId30" Type="http://schemas.openxmlformats.org/officeDocument/2006/relationships/hyperlink" Target="http://www.continental.com/de/presse/" TargetMode="External"/><Relationship Id="rId35" Type="http://schemas.openxmlformats.org/officeDocument/2006/relationships/image" Target="media/image12.jpeg"/><Relationship Id="rId8" Type="http://schemas.openxmlformats.org/officeDocument/2006/relationships/settings" Target="settings.xml"/><Relationship Id="rId3"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9.wmf"/></Relationships>
</file>

<file path=word/_rels/header2.xml.rels><?xml version="1.0" encoding="UTF-8" standalone="yes"?>
<Relationships xmlns="http://schemas.openxmlformats.org/package/2006/relationships"><Relationship Id="rId1"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D8372119728B48A69DE74B7EF4A106" ma:contentTypeVersion="10" ma:contentTypeDescription="Create a new document." ma:contentTypeScope="" ma:versionID="72687c08afb1817b30220b3b4c1ddcc4">
  <xsd:schema xmlns:xsd="http://www.w3.org/2001/XMLSchema" xmlns:xs="http://www.w3.org/2001/XMLSchema" xmlns:p="http://schemas.microsoft.com/office/2006/metadata/properties" xmlns:ns2="4a53f05d-9952-4cbf-b61e-d3a515e3a697" targetNamespace="http://schemas.microsoft.com/office/2006/metadata/properties" ma:root="true" ma:fieldsID="9704aa3aa00338c178ed463f59f36636" ns2:_="">
    <xsd:import namespace="4a53f05d-9952-4cbf-b61e-d3a515e3a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f05d-9952-4cbf-b61e-d3a515e3a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8DDB2-F9B1-714A-B65D-EF113E409853}">
  <ds:schemaRefs>
    <ds:schemaRef ds:uri="http://schemas.openxmlformats.org/officeDocument/2006/bibliography"/>
  </ds:schemaRefs>
</ds:datastoreItem>
</file>

<file path=customXml/itemProps2.xml><?xml version="1.0" encoding="utf-8"?>
<ds:datastoreItem xmlns:ds="http://schemas.openxmlformats.org/officeDocument/2006/customXml" ds:itemID="{FB98C406-9DC7-46CF-B835-DA6BB3841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f05d-9952-4cbf-b61e-d3a515e3a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A5FE4E-1BC2-40BC-B1EF-09C452519ED4}">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6497</Characters>
  <Application>Microsoft Office Word</Application>
  <DocSecurity>0</DocSecurity>
  <Lines>144</Lines>
  <Paragraphs>70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7468</CharactersWithSpaces>
  <SharedDoc>false</SharedDoc>
  <HyperlinkBase/>
  <HLinks>
    <vt:vector size="6" baseType="variant">
      <vt:variant>
        <vt:i4>3997727</vt:i4>
      </vt:variant>
      <vt:variant>
        <vt:i4>0</vt:i4>
      </vt:variant>
      <vt:variant>
        <vt:i4>0</vt:i4>
      </vt:variant>
      <vt:variant>
        <vt:i4>5</vt:i4>
      </vt:variant>
      <vt:variant>
        <vt:lpwstr>https://continental.sharepoint.com/teams/cs_10002314/Shared Documents/Forms/AllItems.aspx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Jansen</dc:creator>
  <cp:keywords/>
  <dc:description/>
  <cp:lastModifiedBy>Laura Jansen</cp:lastModifiedBy>
  <cp:revision>2</cp:revision>
  <cp:lastPrinted>2023-02-12T14:36:00Z</cp:lastPrinted>
  <dcterms:created xsi:type="dcterms:W3CDTF">2023-05-04T08:46:00Z</dcterms:created>
  <dcterms:modified xsi:type="dcterms:W3CDTF">2023-05-04T08:46:00Z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0x01010038D8372119728B48A69DE74B7EF4A106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ClassificationContentMarkingFooterShapeIds">
    <vt:lpwstr>4,6,8</vt:lpwstr>
  </property>
  <property fmtid="{D5CDD505-2E9C-101B-9397-08002B2CF9AE}" pid="8" name="ClassificationContentMarkingFooterFontProps">
    <vt:lpwstr>#000000,8,Arial</vt:lpwstr>
  </property>
  <property fmtid="{D5CDD505-2E9C-101B-9397-08002B2CF9AE}" pid="9" name="ClassificationContentMarkingFooterText">
    <vt:lpwstr>Internal</vt:lpwstr>
  </property>
</Properties>
</file>